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BB10" w14:textId="77777777" w:rsidR="002E7108" w:rsidRPr="00680A81" w:rsidRDefault="00CC37E0" w:rsidP="00680A81">
      <w:pPr>
        <w:spacing w:after="0"/>
        <w:ind w:left="0"/>
        <w:rPr>
          <w:rFonts w:ascii="Times New Roman" w:hAnsi="Times New Roman"/>
          <w:bCs/>
          <w:sz w:val="24"/>
          <w:szCs w:val="24"/>
          <w:lang w:val="ro-RO"/>
        </w:rPr>
      </w:pPr>
      <w:r w:rsidRPr="00680A81">
        <w:rPr>
          <w:rFonts w:ascii="Times New Roman" w:hAnsi="Times New Roman"/>
          <w:bCs/>
          <w:sz w:val="24"/>
          <w:szCs w:val="24"/>
          <w:lang w:val="ro-RO"/>
        </w:rPr>
        <w:t>MINISTERUL MUNCII ȘI SOLIDARITĂȚII SOCIALE</w:t>
      </w:r>
    </w:p>
    <w:p w14:paraId="068C3DDE" w14:textId="77777777" w:rsidR="00CC37E0" w:rsidRPr="00680A81" w:rsidRDefault="00CC37E0" w:rsidP="00680A81">
      <w:pPr>
        <w:spacing w:after="0"/>
        <w:ind w:left="0"/>
        <w:rPr>
          <w:rFonts w:ascii="Times New Roman" w:hAnsi="Times New Roman"/>
          <w:bCs/>
          <w:sz w:val="24"/>
          <w:szCs w:val="24"/>
          <w:lang w:val="ro-RO"/>
        </w:rPr>
      </w:pPr>
      <w:r w:rsidRPr="00680A81">
        <w:rPr>
          <w:rFonts w:ascii="Times New Roman" w:hAnsi="Times New Roman"/>
          <w:bCs/>
          <w:sz w:val="24"/>
          <w:szCs w:val="24"/>
          <w:lang w:val="ro-RO"/>
        </w:rPr>
        <w:t>AUTORITATEA NAȚIONALĂ PENTRU PROTECȚIA DREPTURILOR PERSOANELOR CU DIZABILITĂȚI</w:t>
      </w:r>
    </w:p>
    <w:p w14:paraId="4D2E1416" w14:textId="77777777" w:rsidR="00CC37E0" w:rsidRPr="00680A81" w:rsidRDefault="00CC37E0" w:rsidP="00680A81">
      <w:pPr>
        <w:spacing w:after="0"/>
        <w:ind w:left="0"/>
        <w:rPr>
          <w:rFonts w:ascii="Times New Roman" w:hAnsi="Times New Roman"/>
          <w:bCs/>
          <w:sz w:val="24"/>
          <w:szCs w:val="24"/>
          <w:lang w:val="ro-RO"/>
        </w:rPr>
      </w:pPr>
    </w:p>
    <w:p w14:paraId="7BC570CC" w14:textId="77777777" w:rsidR="00CC37E0" w:rsidRPr="00680A81" w:rsidRDefault="00CC37E0" w:rsidP="00680A81">
      <w:pPr>
        <w:spacing w:after="0"/>
        <w:ind w:left="0"/>
        <w:jc w:val="center"/>
        <w:rPr>
          <w:rFonts w:ascii="Times New Roman" w:hAnsi="Times New Roman"/>
          <w:bCs/>
          <w:sz w:val="24"/>
          <w:szCs w:val="24"/>
          <w:lang w:val="ro-RO"/>
        </w:rPr>
      </w:pPr>
      <w:r w:rsidRPr="00680A81">
        <w:rPr>
          <w:rFonts w:ascii="Times New Roman" w:hAnsi="Times New Roman"/>
          <w:bCs/>
          <w:sz w:val="24"/>
          <w:szCs w:val="24"/>
          <w:lang w:val="ro-RO"/>
        </w:rPr>
        <w:t>ORDIN</w:t>
      </w:r>
    </w:p>
    <w:p w14:paraId="60853606" w14:textId="77777777" w:rsidR="00CC37E0" w:rsidRPr="00680A81" w:rsidRDefault="00CC37E0" w:rsidP="00680A81">
      <w:pPr>
        <w:spacing w:after="0"/>
        <w:ind w:left="0"/>
        <w:jc w:val="center"/>
        <w:rPr>
          <w:rFonts w:ascii="Times New Roman" w:eastAsia="Times New Roman" w:hAnsi="Times New Roman"/>
          <w:sz w:val="24"/>
          <w:szCs w:val="24"/>
          <w:lang w:val="it-IT"/>
        </w:rPr>
      </w:pPr>
      <w:r w:rsidRPr="00680A81">
        <w:rPr>
          <w:rFonts w:ascii="Times New Roman" w:eastAsia="Times New Roman" w:hAnsi="Times New Roman"/>
          <w:sz w:val="24"/>
          <w:szCs w:val="24"/>
          <w:lang w:val="it-IT"/>
        </w:rPr>
        <w:t>privind implementarea formatului unic al cardului-legitimaţie de parcare pentru persoanele cu handicap</w:t>
      </w:r>
    </w:p>
    <w:p w14:paraId="71765E04" w14:textId="77777777" w:rsidR="00CC37E0" w:rsidRPr="00680A81" w:rsidRDefault="00CC37E0" w:rsidP="00680A81">
      <w:pPr>
        <w:spacing w:after="0"/>
        <w:ind w:left="0"/>
        <w:jc w:val="center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7977E78F" w14:textId="23C0A3B5" w:rsidR="00CC37E0" w:rsidRPr="00680A81" w:rsidRDefault="00116B62" w:rsidP="00680A81">
      <w:pPr>
        <w:spacing w:after="0"/>
        <w:ind w:left="0"/>
        <w:rPr>
          <w:rFonts w:ascii="Times New Roman" w:hAnsi="Times New Roman"/>
          <w:lang w:val="it-IT"/>
        </w:rPr>
      </w:pPr>
      <w:r w:rsidRPr="00680A81">
        <w:rPr>
          <w:rStyle w:val="js-ineffectstring"/>
          <w:rFonts w:ascii="Times New Roman" w:hAnsi="Times New Roman"/>
          <w:sz w:val="24"/>
          <w:szCs w:val="24"/>
          <w:shd w:val="clear" w:color="auto" w:fill="FFFFFF"/>
          <w:lang w:val="it-IT"/>
        </w:rPr>
        <w:t>A</w:t>
      </w:r>
      <w:r w:rsidR="00CC37E0" w:rsidRPr="00680A81">
        <w:rPr>
          <w:rStyle w:val="js-ineffectstring"/>
          <w:rFonts w:ascii="Times New Roman" w:hAnsi="Times New Roman"/>
          <w:sz w:val="24"/>
          <w:szCs w:val="24"/>
          <w:shd w:val="clear" w:color="auto" w:fill="FFFFFF"/>
          <w:lang w:val="it-IT"/>
        </w:rPr>
        <w:t>vând în vedere prevederile</w:t>
      </w:r>
      <w:r w:rsidRPr="00680A81">
        <w:rPr>
          <w:rStyle w:val="js-ineffectstring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 </w:t>
      </w:r>
      <w:r w:rsidR="00CC37E0" w:rsidRPr="00680A81">
        <w:rPr>
          <w:rStyle w:val="js-ineffectstring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art. 65 </w:t>
      </w:r>
      <w:r w:rsidR="00CC37E0" w:rsidRPr="00680A81">
        <w:rPr>
          <w:rFonts w:ascii="Times New Roman" w:hAnsi="Times New Roman"/>
          <w:sz w:val="24"/>
          <w:szCs w:val="24"/>
          <w:lang w:val="it-IT"/>
        </w:rPr>
        <w:t xml:space="preserve">din Legea </w:t>
      </w:r>
      <w:hyperlink r:id="rId8" w:tgtFrame="_blank" w:history="1">
        <w:r w:rsidR="00CC37E0" w:rsidRPr="00680A8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it-IT"/>
          </w:rPr>
          <w:t>nr. 448/2006</w:t>
        </w:r>
      </w:hyperlink>
      <w:r w:rsidR="00CC37E0" w:rsidRPr="00680A81">
        <w:rPr>
          <w:rFonts w:ascii="Times New Roman" w:hAnsi="Times New Roman"/>
          <w:sz w:val="24"/>
          <w:szCs w:val="24"/>
          <w:lang w:val="it-IT"/>
        </w:rPr>
        <w:t xml:space="preserve"> privind protecţia şi promovarea drepturilor persoanelor cu handicap, </w:t>
      </w:r>
      <w:r w:rsidRPr="00680A81">
        <w:rPr>
          <w:rFonts w:ascii="Times New Roman" w:hAnsi="Times New Roman"/>
          <w:sz w:val="24"/>
          <w:szCs w:val="24"/>
          <w:lang w:val="it-IT"/>
        </w:rPr>
        <w:t xml:space="preserve">republicată, </w:t>
      </w:r>
      <w:r w:rsidR="00CC37E0" w:rsidRPr="00680A81">
        <w:rPr>
          <w:rFonts w:ascii="Times New Roman" w:hAnsi="Times New Roman"/>
          <w:sz w:val="24"/>
          <w:szCs w:val="24"/>
          <w:lang w:val="it-IT"/>
        </w:rPr>
        <w:t>cu modificările şi completările ulterioare</w:t>
      </w:r>
      <w:r w:rsidRPr="00680A81">
        <w:rPr>
          <w:rFonts w:ascii="Times New Roman" w:hAnsi="Times New Roman"/>
          <w:sz w:val="24"/>
          <w:szCs w:val="24"/>
          <w:lang w:val="it-IT"/>
        </w:rPr>
        <w:t>, precum și prevederile a</w:t>
      </w:r>
      <w:r w:rsidR="00CC37E0" w:rsidRPr="00680A81">
        <w:rPr>
          <w:rFonts w:ascii="Times New Roman" w:hAnsi="Times New Roman"/>
          <w:sz w:val="24"/>
          <w:szCs w:val="24"/>
          <w:lang w:val="it-IT"/>
        </w:rPr>
        <w:t xml:space="preserve">rt. 40 din </w:t>
      </w:r>
      <w:hyperlink r:id="rId9" w:tgtFrame="_blank" w:history="1">
        <w:r w:rsidR="00CC37E0" w:rsidRPr="00680A81">
          <w:rPr>
            <w:rStyle w:val="Hyperlink"/>
            <w:rFonts w:ascii="Times New Roman" w:eastAsia="MS Gothic" w:hAnsi="Times New Roman"/>
            <w:color w:val="auto"/>
            <w:sz w:val="24"/>
            <w:szCs w:val="24"/>
            <w:u w:val="none"/>
            <w:lang w:val="it-IT"/>
          </w:rPr>
          <w:t>Normele</w:t>
        </w:r>
      </w:hyperlink>
      <w:r w:rsidR="00CC37E0" w:rsidRPr="00680A81">
        <w:rPr>
          <w:rFonts w:ascii="Times New Roman" w:hAnsi="Times New Roman"/>
          <w:sz w:val="24"/>
          <w:szCs w:val="24"/>
          <w:lang w:val="it-IT"/>
        </w:rPr>
        <w:t xml:space="preserve"> metodologice de aplicare a prevederilor Legii </w:t>
      </w:r>
      <w:hyperlink r:id="rId10" w:tgtFrame="_blank" w:history="1">
        <w:r w:rsidR="00CC37E0" w:rsidRPr="00680A81">
          <w:rPr>
            <w:rStyle w:val="Hyperlink"/>
            <w:rFonts w:ascii="Times New Roman" w:eastAsia="MS Gothic" w:hAnsi="Times New Roman"/>
            <w:color w:val="auto"/>
            <w:sz w:val="24"/>
            <w:szCs w:val="24"/>
            <w:u w:val="none"/>
            <w:lang w:val="it-IT"/>
          </w:rPr>
          <w:t>nr. 448/2006</w:t>
        </w:r>
      </w:hyperlink>
      <w:r w:rsidR="00CC37E0" w:rsidRPr="00680A81">
        <w:rPr>
          <w:rFonts w:ascii="Times New Roman" w:hAnsi="Times New Roman"/>
          <w:sz w:val="24"/>
          <w:szCs w:val="24"/>
          <w:lang w:val="it-IT"/>
        </w:rPr>
        <w:t xml:space="preserve"> privind protecţia şi promovarea drepturilor persoanelor cu handicap, aprobate prin Hotărârea Guvernului </w:t>
      </w:r>
      <w:hyperlink r:id="rId11" w:tgtFrame="_blank" w:history="1">
        <w:r w:rsidR="00CC37E0" w:rsidRPr="00680A81">
          <w:rPr>
            <w:rStyle w:val="Hyperlink"/>
            <w:rFonts w:ascii="Times New Roman" w:eastAsia="MS Gothic" w:hAnsi="Times New Roman"/>
            <w:color w:val="auto"/>
            <w:sz w:val="24"/>
            <w:szCs w:val="24"/>
            <w:u w:val="none"/>
            <w:lang w:val="it-IT"/>
          </w:rPr>
          <w:t>nr. 268/2007</w:t>
        </w:r>
      </w:hyperlink>
      <w:r w:rsidR="00CC37E0" w:rsidRPr="00680A81">
        <w:rPr>
          <w:rFonts w:ascii="Times New Roman" w:hAnsi="Times New Roman"/>
          <w:sz w:val="24"/>
          <w:szCs w:val="24"/>
          <w:lang w:val="it-IT"/>
        </w:rPr>
        <w:t>,</w:t>
      </w:r>
      <w:r w:rsidRPr="00680A81">
        <w:rPr>
          <w:rFonts w:ascii="Times New Roman" w:hAnsi="Times New Roman"/>
          <w:sz w:val="24"/>
          <w:szCs w:val="24"/>
          <w:lang w:val="it-IT"/>
        </w:rPr>
        <w:t xml:space="preserve"> cu modificările și completările ulterioare,</w:t>
      </w:r>
    </w:p>
    <w:p w14:paraId="07FB4C0B" w14:textId="77777777" w:rsidR="00116B62" w:rsidRPr="00680A81" w:rsidRDefault="00116B62" w:rsidP="00680A81">
      <w:pPr>
        <w:ind w:left="0"/>
        <w:rPr>
          <w:rFonts w:ascii="Times New Roman" w:hAnsi="Times New Roman"/>
          <w:sz w:val="24"/>
          <w:szCs w:val="24"/>
          <w:shd w:val="clear" w:color="auto" w:fill="FFFFFF"/>
          <w:lang w:val="it-IT"/>
        </w:rPr>
      </w:pPr>
      <w:r w:rsidRPr="00680A81">
        <w:rPr>
          <w:rFonts w:ascii="Times New Roman" w:hAnsi="Times New Roman"/>
          <w:bCs/>
          <w:sz w:val="24"/>
          <w:szCs w:val="24"/>
          <w:lang w:val="it-IT"/>
        </w:rPr>
        <w:t xml:space="preserve">În temeiul art. 1 alin (5) din Hotărârea Guvernului nr. </w:t>
      </w:r>
      <w:r w:rsidRPr="00680A81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234/2022 privind atribuţiile, organizarea şi funcţionarea Autorităţii Naţionale pentru Protecţia Drepturilor Persoanelor cu Dizabilităţi, cu modificările ulterioare,</w:t>
      </w:r>
    </w:p>
    <w:p w14:paraId="4EA0F579" w14:textId="77777777" w:rsidR="00116B62" w:rsidRPr="00680A81" w:rsidRDefault="00116B62" w:rsidP="00680A81">
      <w:pPr>
        <w:ind w:left="0"/>
        <w:rPr>
          <w:rFonts w:ascii="Times New Roman" w:hAnsi="Times New Roman"/>
          <w:sz w:val="24"/>
          <w:szCs w:val="24"/>
          <w:shd w:val="clear" w:color="auto" w:fill="FFFFFF"/>
          <w:lang w:val="it-IT"/>
        </w:rPr>
      </w:pPr>
    </w:p>
    <w:p w14:paraId="0FF5F4A2" w14:textId="77777777" w:rsidR="00CC37E0" w:rsidRPr="00680A81" w:rsidRDefault="00CC37E0" w:rsidP="00680A81">
      <w:pPr>
        <w:pStyle w:val="al"/>
        <w:spacing w:before="0" w:beforeAutospacing="0" w:after="0" w:afterAutospacing="0" w:line="276" w:lineRule="auto"/>
        <w:jc w:val="both"/>
        <w:rPr>
          <w:lang w:val="it-IT"/>
        </w:rPr>
      </w:pPr>
      <w:r w:rsidRPr="00E32227">
        <w:rPr>
          <w:b/>
          <w:bCs/>
          <w:lang w:val="it-IT"/>
        </w:rPr>
        <w:t>preşedintele Autorităţii Naţionale pentru Protecția Drepturilor Persoanelor cu Dizabilități</w:t>
      </w:r>
      <w:r w:rsidRPr="00680A81">
        <w:rPr>
          <w:lang w:val="it-IT"/>
        </w:rPr>
        <w:t xml:space="preserve"> emite următorul ordin:</w:t>
      </w:r>
    </w:p>
    <w:p w14:paraId="69B69DE0" w14:textId="77777777" w:rsidR="00116B62" w:rsidRPr="00680A81" w:rsidRDefault="00116B62" w:rsidP="00680A81">
      <w:pPr>
        <w:pStyle w:val="al"/>
        <w:spacing w:before="0" w:beforeAutospacing="0" w:after="0" w:afterAutospacing="0" w:line="276" w:lineRule="auto"/>
        <w:jc w:val="both"/>
        <w:rPr>
          <w:lang w:val="it-IT"/>
        </w:rPr>
      </w:pPr>
    </w:p>
    <w:p w14:paraId="1DD38EF7" w14:textId="77777777" w:rsidR="00CC37E0" w:rsidRPr="00680A81" w:rsidRDefault="00CC37E0" w:rsidP="00680A81">
      <w:pPr>
        <w:pStyle w:val="al"/>
        <w:spacing w:before="0" w:beforeAutospacing="0" w:after="0" w:afterAutospacing="0" w:line="276" w:lineRule="auto"/>
        <w:jc w:val="both"/>
        <w:rPr>
          <w:lang w:val="it-IT"/>
        </w:rPr>
      </w:pPr>
      <w:r w:rsidRPr="00680A81">
        <w:rPr>
          <w:b/>
          <w:bCs/>
          <w:lang w:val="it-IT"/>
        </w:rPr>
        <w:t>Art. 1.</w:t>
      </w:r>
      <w:r w:rsidRPr="00680A81">
        <w:rPr>
          <w:lang w:val="it-IT"/>
        </w:rPr>
        <w:t xml:space="preserve"> - Se aprobă modelul de card-legitimaţie de parcare pentru persoanele cu handicap, prevăzut în anexa</w:t>
      </w:r>
      <w:r w:rsidR="009D357C" w:rsidRPr="00680A81">
        <w:rPr>
          <w:lang w:val="it-IT"/>
        </w:rPr>
        <w:t xml:space="preserve"> </w:t>
      </w:r>
      <w:r w:rsidR="006817DC" w:rsidRPr="00680A81">
        <w:rPr>
          <w:lang w:val="it-IT"/>
        </w:rPr>
        <w:t xml:space="preserve">nr. </w:t>
      </w:r>
      <w:r w:rsidR="009D357C" w:rsidRPr="00680A81">
        <w:rPr>
          <w:lang w:val="it-IT"/>
        </w:rPr>
        <w:t>1</w:t>
      </w:r>
      <w:r w:rsidR="00452054" w:rsidRPr="00680A81">
        <w:rPr>
          <w:lang w:val="it-IT"/>
        </w:rPr>
        <w:t>.</w:t>
      </w:r>
    </w:p>
    <w:p w14:paraId="5820657B" w14:textId="77777777" w:rsidR="005C7008" w:rsidRPr="00680A81" w:rsidRDefault="005C7008" w:rsidP="00680A81">
      <w:pPr>
        <w:pStyle w:val="al"/>
        <w:spacing w:before="0" w:beforeAutospacing="0" w:after="0" w:afterAutospacing="0" w:line="276" w:lineRule="auto"/>
        <w:jc w:val="both"/>
        <w:rPr>
          <w:lang w:val="it-IT"/>
        </w:rPr>
      </w:pPr>
    </w:p>
    <w:p w14:paraId="14DA5111" w14:textId="5BE6EAD2" w:rsidR="00452054" w:rsidRPr="00085424" w:rsidRDefault="00CC37E0" w:rsidP="00E32227">
      <w:pPr>
        <w:ind w:left="0"/>
        <w:rPr>
          <w:rFonts w:ascii="Times New Roman" w:hAnsi="Times New Roman"/>
          <w:sz w:val="24"/>
          <w:szCs w:val="24"/>
          <w:shd w:val="clear" w:color="auto" w:fill="FFFFFF"/>
          <w:lang w:val="it-IT"/>
        </w:rPr>
      </w:pPr>
      <w:r w:rsidRPr="00E32227">
        <w:rPr>
          <w:rFonts w:ascii="Times New Roman" w:hAnsi="Times New Roman"/>
          <w:b/>
          <w:bCs/>
          <w:sz w:val="24"/>
          <w:szCs w:val="24"/>
          <w:lang w:val="it-IT"/>
        </w:rPr>
        <w:t>Art. 2.</w:t>
      </w:r>
      <w:r w:rsidRPr="00E3222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9D357C" w:rsidRPr="00E32227">
        <w:rPr>
          <w:rFonts w:ascii="Times New Roman" w:hAnsi="Times New Roman"/>
          <w:sz w:val="24"/>
          <w:szCs w:val="24"/>
          <w:lang w:val="it-IT"/>
        </w:rPr>
        <w:t>–</w:t>
      </w:r>
      <w:r w:rsidRPr="00E3222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E32227">
        <w:rPr>
          <w:rFonts w:ascii="Times New Roman" w:hAnsi="Times New Roman"/>
          <w:sz w:val="24"/>
          <w:szCs w:val="24"/>
          <w:lang w:val="it-IT"/>
        </w:rPr>
        <w:t xml:space="preserve">(1) </w:t>
      </w:r>
      <w:r w:rsidR="00116B62" w:rsidRPr="00E32227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Autoritățile administrației publice locale implementează modelul de card-legitimație de parcare pus  la dispoziția acestora de către </w:t>
      </w:r>
      <w:r w:rsidR="00452054" w:rsidRPr="00E32227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Autoritatea Națională pentru Protecția Drepturilor Persoanelor cu Dizabilități</w:t>
      </w:r>
      <w:r w:rsidR="00116B62" w:rsidRPr="00E32227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,</w:t>
      </w:r>
      <w:r w:rsidR="00452054" w:rsidRPr="00E32227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 </w:t>
      </w:r>
      <w:r w:rsidR="00116B62" w:rsidRPr="00E32227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în format editabil</w:t>
      </w:r>
      <w:r w:rsidR="005C7008" w:rsidRPr="00E32227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, </w:t>
      </w:r>
      <w:r w:rsidR="00116B62" w:rsidRPr="00E32227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la </w:t>
      </w:r>
      <w:r w:rsidR="005C7008" w:rsidRPr="00E32227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următoarea adresă</w:t>
      </w:r>
      <w:r w:rsidR="00116B62" w:rsidRPr="00E32227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 electronică </w:t>
      </w:r>
      <w:r w:rsidR="004244DC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www.anpd.gov.ro </w:t>
      </w:r>
      <w:r w:rsidR="005C7008" w:rsidRPr="00E32227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.</w:t>
      </w:r>
    </w:p>
    <w:p w14:paraId="1664A769" w14:textId="2EA75F43" w:rsidR="00F61A9D" w:rsidRPr="00085424" w:rsidRDefault="004244DC" w:rsidP="00085424">
      <w:pPr>
        <w:pStyle w:val="ListParagraph"/>
        <w:numPr>
          <w:ilvl w:val="0"/>
          <w:numId w:val="42"/>
        </w:numPr>
        <w:ind w:left="0" w:firstLine="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 </w:t>
      </w:r>
      <w:r w:rsidR="00F61A9D" w:rsidRPr="00085424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Emitentul completează </w:t>
      </w:r>
      <w:r w:rsidR="005C7008" w:rsidRPr="00085424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electronic</w:t>
      </w:r>
      <w:r w:rsidR="00116B62" w:rsidRPr="00085424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 </w:t>
      </w:r>
      <w:r w:rsidR="00F61A9D" w:rsidRPr="00085424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cardul-legitimație </w:t>
      </w:r>
      <w:r w:rsidR="006817DC" w:rsidRPr="00085424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de parcare</w:t>
      </w:r>
      <w:r w:rsidR="005C7008" w:rsidRPr="00085424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,</w:t>
      </w:r>
      <w:r w:rsidR="006817DC" w:rsidRPr="00085424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 </w:t>
      </w:r>
      <w:r w:rsidR="00F61A9D" w:rsidRPr="00085424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cu datele prevăzute în anexa </w:t>
      </w:r>
      <w:r w:rsidR="006817DC" w:rsidRPr="00085424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nr. </w:t>
      </w:r>
      <w:r w:rsidR="00F61A9D" w:rsidRPr="00085424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2.</w:t>
      </w:r>
    </w:p>
    <w:p w14:paraId="2A619036" w14:textId="77777777" w:rsidR="005C7008" w:rsidRPr="00680A81" w:rsidRDefault="005C7008" w:rsidP="00680A81">
      <w:pPr>
        <w:pStyle w:val="al"/>
        <w:spacing w:before="0" w:beforeAutospacing="0" w:after="0" w:afterAutospacing="0" w:line="276" w:lineRule="auto"/>
        <w:jc w:val="both"/>
        <w:rPr>
          <w:b/>
          <w:bCs/>
          <w:lang w:val="ro-RO"/>
        </w:rPr>
      </w:pPr>
    </w:p>
    <w:p w14:paraId="7BE62428" w14:textId="77777777" w:rsidR="00A1003D" w:rsidRPr="00680A81" w:rsidRDefault="00EB0539" w:rsidP="00680A81">
      <w:pPr>
        <w:pStyle w:val="al"/>
        <w:spacing w:before="0" w:beforeAutospacing="0" w:after="0" w:afterAutospacing="0" w:line="276" w:lineRule="auto"/>
        <w:jc w:val="both"/>
        <w:rPr>
          <w:lang w:val="ro-RO"/>
        </w:rPr>
      </w:pPr>
      <w:r w:rsidRPr="00680A81">
        <w:rPr>
          <w:b/>
          <w:bCs/>
          <w:lang w:val="ro-RO"/>
        </w:rPr>
        <w:t>Art.</w:t>
      </w:r>
      <w:r w:rsidR="00F61A9D" w:rsidRPr="00680A81">
        <w:rPr>
          <w:b/>
          <w:bCs/>
          <w:lang w:val="ro-RO"/>
        </w:rPr>
        <w:t>3</w:t>
      </w:r>
      <w:r w:rsidRPr="00680A81">
        <w:rPr>
          <w:b/>
          <w:bCs/>
          <w:lang w:val="ro-RO"/>
        </w:rPr>
        <w:t>.</w:t>
      </w:r>
      <w:r w:rsidRPr="00680A81">
        <w:rPr>
          <w:lang w:val="ro-RO"/>
        </w:rPr>
        <w:t xml:space="preserve"> – </w:t>
      </w:r>
      <w:r w:rsidR="00A1003D" w:rsidRPr="00680A81">
        <w:rPr>
          <w:lang w:val="ro-RO"/>
        </w:rPr>
        <w:t xml:space="preserve">(1) </w:t>
      </w:r>
      <w:r w:rsidRPr="00680A81">
        <w:rPr>
          <w:lang w:val="ro-RO"/>
        </w:rPr>
        <w:t>De cardul-legitimație eliberat persoanelor cu handicap beneficia</w:t>
      </w:r>
      <w:r w:rsidR="00A1003D" w:rsidRPr="00680A81">
        <w:rPr>
          <w:lang w:val="ro-RO"/>
        </w:rPr>
        <w:t>ză</w:t>
      </w:r>
      <w:r w:rsidRPr="00680A81">
        <w:rPr>
          <w:lang w:val="ro-RO"/>
        </w:rPr>
        <w:t xml:space="preserve"> și reprezentanții legali ai acestora</w:t>
      </w:r>
      <w:r w:rsidR="00A1003D" w:rsidRPr="00680A81">
        <w:rPr>
          <w:lang w:val="ro-RO"/>
        </w:rPr>
        <w:t>.</w:t>
      </w:r>
    </w:p>
    <w:p w14:paraId="470609BE" w14:textId="44CB5D1F" w:rsidR="00EB0539" w:rsidRPr="00680A81" w:rsidRDefault="008E6086" w:rsidP="000A7395">
      <w:pPr>
        <w:pStyle w:val="al"/>
        <w:spacing w:before="0" w:beforeAutospacing="0" w:after="0" w:afterAutospacing="0" w:line="276" w:lineRule="auto"/>
        <w:jc w:val="both"/>
        <w:rPr>
          <w:lang w:val="ro-RO"/>
        </w:rPr>
      </w:pPr>
      <w:r w:rsidRPr="00680A81">
        <w:rPr>
          <w:lang w:val="ro-RO"/>
        </w:rPr>
        <w:t>(2)</w:t>
      </w:r>
      <w:r w:rsidR="005C7008" w:rsidRPr="00680A81">
        <w:rPr>
          <w:lang w:val="ro-RO"/>
        </w:rPr>
        <w:t xml:space="preserve"> În interesul persoanei cu handicap, cardul-legitimație de parcare p</w:t>
      </w:r>
      <w:r w:rsidR="00A1003D" w:rsidRPr="00680A81">
        <w:rPr>
          <w:lang w:val="ro-RO"/>
        </w:rPr>
        <w:t>o</w:t>
      </w:r>
      <w:r w:rsidR="005C7008" w:rsidRPr="00680A81">
        <w:rPr>
          <w:lang w:val="ro-RO"/>
        </w:rPr>
        <w:t>a</w:t>
      </w:r>
      <w:r w:rsidR="00A1003D" w:rsidRPr="00680A81">
        <w:rPr>
          <w:lang w:val="ro-RO"/>
        </w:rPr>
        <w:t>t</w:t>
      </w:r>
      <w:r w:rsidR="005C7008" w:rsidRPr="00680A81">
        <w:rPr>
          <w:lang w:val="ro-RO"/>
        </w:rPr>
        <w:t>e fi</w:t>
      </w:r>
      <w:r w:rsidR="00A1003D" w:rsidRPr="00680A81">
        <w:rPr>
          <w:lang w:val="ro-RO"/>
        </w:rPr>
        <w:t xml:space="preserve"> utiliza</w:t>
      </w:r>
      <w:r w:rsidR="005C7008" w:rsidRPr="00680A81">
        <w:rPr>
          <w:lang w:val="ro-RO"/>
        </w:rPr>
        <w:t>t și de</w:t>
      </w:r>
      <w:r w:rsidR="00A1003D" w:rsidRPr="00680A81">
        <w:rPr>
          <w:lang w:val="ro-RO"/>
        </w:rPr>
        <w:t xml:space="preserve"> </w:t>
      </w:r>
      <w:r w:rsidR="00EB0539" w:rsidRPr="00680A81">
        <w:rPr>
          <w:lang w:val="ro-RO"/>
        </w:rPr>
        <w:t>asistentul personal, asistentul personal profesionist sau însoțitorul persoanei adulte cu handicap, părintele, tutorele,</w:t>
      </w:r>
      <w:r w:rsidR="006C27B8" w:rsidRPr="00680A81">
        <w:rPr>
          <w:lang w:val="ro-RO"/>
        </w:rPr>
        <w:t xml:space="preserve"> </w:t>
      </w:r>
      <w:r w:rsidR="00EB0539" w:rsidRPr="00680A81">
        <w:rPr>
          <w:lang w:val="ro-RO"/>
        </w:rPr>
        <w:t>sau persoana care se ocupă de creșterea și ingrijirea copilului cu handicap în baza unei măsuri de protecție specială, stabilită în condițiile legii.</w:t>
      </w:r>
    </w:p>
    <w:p w14:paraId="3293FDDD" w14:textId="77777777" w:rsidR="00E32227" w:rsidRDefault="00E32227" w:rsidP="00680A81">
      <w:pPr>
        <w:pStyle w:val="al"/>
        <w:spacing w:before="0" w:beforeAutospacing="0" w:after="0" w:afterAutospacing="0" w:line="276" w:lineRule="auto"/>
        <w:jc w:val="both"/>
        <w:rPr>
          <w:b/>
          <w:lang w:val="ro-RO"/>
        </w:rPr>
      </w:pPr>
    </w:p>
    <w:p w14:paraId="629AC8ED" w14:textId="3C2A0D55" w:rsidR="00E32227" w:rsidRPr="00680A81" w:rsidRDefault="00FF43A1" w:rsidP="00085424">
      <w:pPr>
        <w:pStyle w:val="al"/>
        <w:spacing w:before="0" w:beforeAutospacing="0" w:after="0" w:afterAutospacing="0"/>
        <w:jc w:val="both"/>
        <w:rPr>
          <w:rFonts w:eastAsia="Trebuchet MS"/>
          <w:lang w:val="ro-RO"/>
        </w:rPr>
      </w:pPr>
      <w:r w:rsidRPr="00680A81">
        <w:rPr>
          <w:b/>
          <w:lang w:val="ro-RO"/>
        </w:rPr>
        <w:t>Art.</w:t>
      </w:r>
      <w:r w:rsidR="006817DC" w:rsidRPr="00680A81">
        <w:rPr>
          <w:b/>
          <w:lang w:val="ro-RO"/>
        </w:rPr>
        <w:t>4</w:t>
      </w:r>
      <w:r w:rsidRPr="00680A81">
        <w:rPr>
          <w:lang w:val="ro-RO"/>
        </w:rPr>
        <w:t>.</w:t>
      </w:r>
      <w:r w:rsidR="00E32227">
        <w:rPr>
          <w:lang w:val="ro-RO"/>
        </w:rPr>
        <w:t xml:space="preserve"> </w:t>
      </w:r>
      <w:r w:rsidRPr="00680A81">
        <w:rPr>
          <w:lang w:val="ro-RO"/>
        </w:rPr>
        <w:t>-</w:t>
      </w:r>
      <w:r w:rsidRPr="00680A81">
        <w:rPr>
          <w:rFonts w:eastAsia="Trebuchet MS"/>
          <w:lang w:val="ro-RO"/>
        </w:rPr>
        <w:t xml:space="preserve"> </w:t>
      </w:r>
      <w:r w:rsidR="006817DC" w:rsidRPr="00680A81">
        <w:rPr>
          <w:rFonts w:eastAsia="Trebuchet MS"/>
          <w:lang w:val="ro-RO"/>
        </w:rPr>
        <w:t xml:space="preserve">(1) </w:t>
      </w:r>
      <w:r w:rsidRPr="00680A81">
        <w:rPr>
          <w:rFonts w:eastAsia="Trebuchet MS"/>
          <w:lang w:val="ro-RO"/>
        </w:rPr>
        <w:t xml:space="preserve">Cererea pentru eliberarea cardului-legitimație de parcare </w:t>
      </w:r>
      <w:r w:rsidR="005C7008" w:rsidRPr="00680A81">
        <w:rPr>
          <w:rFonts w:eastAsia="Trebuchet MS"/>
          <w:lang w:val="ro-RO"/>
        </w:rPr>
        <w:t>se depune</w:t>
      </w:r>
      <w:r w:rsidRPr="00680A81">
        <w:rPr>
          <w:rFonts w:eastAsia="Trebuchet MS"/>
          <w:lang w:val="ro-RO"/>
        </w:rPr>
        <w:t xml:space="preserve"> fizic sau prin mijloace electronice la autoritățile administrației publice locale în a cărei rază teritorială domiciliază beneficiarul</w:t>
      </w:r>
      <w:r w:rsidR="006817DC" w:rsidRPr="00680A81">
        <w:rPr>
          <w:rFonts w:eastAsia="Trebuchet MS"/>
          <w:lang w:val="ro-RO"/>
        </w:rPr>
        <w:t xml:space="preserve">, </w:t>
      </w:r>
      <w:r w:rsidR="006817DC" w:rsidRPr="00680A81">
        <w:rPr>
          <w:rFonts w:eastAsia="Trebuchet MS"/>
          <w:highlight w:val="white"/>
          <w:lang w:val="ro-RO"/>
        </w:rPr>
        <w:t xml:space="preserve">modelul acesteia fiind prevăzut </w:t>
      </w:r>
      <w:r w:rsidR="006817DC" w:rsidRPr="00680A81">
        <w:rPr>
          <w:rFonts w:eastAsia="Trebuchet MS"/>
          <w:lang w:val="ro-RO"/>
        </w:rPr>
        <w:t>în anexa nr. 3.</w:t>
      </w:r>
    </w:p>
    <w:p w14:paraId="2AD0802F" w14:textId="3107D1E8" w:rsidR="00250C09" w:rsidRPr="00616192" w:rsidRDefault="00161BA0" w:rsidP="00616192">
      <w:pPr>
        <w:pStyle w:val="al"/>
        <w:numPr>
          <w:ilvl w:val="0"/>
          <w:numId w:val="43"/>
        </w:numPr>
        <w:spacing w:before="0" w:beforeAutospacing="0" w:after="0" w:afterAutospacing="0"/>
        <w:ind w:left="0" w:firstLine="0"/>
        <w:jc w:val="both"/>
        <w:rPr>
          <w:rFonts w:eastAsia="Trebuchet MS"/>
          <w:lang w:val="ro-RO"/>
        </w:rPr>
      </w:pPr>
      <w:r w:rsidRPr="00616192">
        <w:rPr>
          <w:rFonts w:eastAsia="Trebuchet MS"/>
          <w:lang w:val="ro-RO"/>
        </w:rPr>
        <w:t xml:space="preserve"> </w:t>
      </w:r>
      <w:r w:rsidR="006817DC" w:rsidRPr="00616192">
        <w:rPr>
          <w:rFonts w:eastAsia="Trebuchet MS"/>
          <w:lang w:val="ro-RO"/>
        </w:rPr>
        <w:t>La depunerea cererii,</w:t>
      </w:r>
      <w:r w:rsidR="009A7AB8" w:rsidRPr="00616192">
        <w:rPr>
          <w:rFonts w:eastAsia="Trebuchet MS"/>
          <w:lang w:val="ro-RO"/>
        </w:rPr>
        <w:t xml:space="preserve"> fizic,</w:t>
      </w:r>
      <w:r w:rsidR="006817DC" w:rsidRPr="00616192">
        <w:rPr>
          <w:rFonts w:eastAsia="Trebuchet MS"/>
          <w:lang w:val="ro-RO"/>
        </w:rPr>
        <w:t xml:space="preserve"> beneficiar</w:t>
      </w:r>
      <w:r w:rsidR="005C7008" w:rsidRPr="00616192">
        <w:rPr>
          <w:rFonts w:eastAsia="Trebuchet MS"/>
          <w:lang w:val="ro-RO"/>
        </w:rPr>
        <w:t>ul</w:t>
      </w:r>
      <w:r w:rsidR="006817DC" w:rsidRPr="00616192">
        <w:rPr>
          <w:rFonts w:eastAsia="Trebuchet MS"/>
          <w:lang w:val="ro-RO"/>
        </w:rPr>
        <w:t xml:space="preserve"> dreptului la cardul-legitimație de parcare </w:t>
      </w:r>
      <w:r w:rsidR="005C7008" w:rsidRPr="00616192">
        <w:rPr>
          <w:rFonts w:eastAsia="Trebuchet MS"/>
          <w:lang w:val="ro-RO"/>
        </w:rPr>
        <w:t>prezintă</w:t>
      </w:r>
      <w:r w:rsidR="00D47700" w:rsidRPr="00616192">
        <w:rPr>
          <w:rFonts w:eastAsia="Trebuchet MS"/>
          <w:lang w:val="ro-RO"/>
        </w:rPr>
        <w:t>, în original,</w:t>
      </w:r>
    </w:p>
    <w:p w14:paraId="0AB34B7A" w14:textId="11369AAB" w:rsidR="006817DC" w:rsidRDefault="00D47700" w:rsidP="00085424">
      <w:pPr>
        <w:pStyle w:val="al"/>
        <w:numPr>
          <w:ilvl w:val="0"/>
          <w:numId w:val="43"/>
        </w:numPr>
        <w:spacing w:before="0" w:beforeAutospacing="0" w:after="0" w:afterAutospacing="0"/>
        <w:ind w:left="0" w:firstLine="0"/>
        <w:jc w:val="both"/>
        <w:rPr>
          <w:rFonts w:eastAsia="Trebuchet MS"/>
          <w:lang w:val="ro-RO"/>
        </w:rPr>
      </w:pPr>
      <w:r w:rsidRPr="00680A81">
        <w:rPr>
          <w:rFonts w:eastAsia="Trebuchet MS"/>
          <w:lang w:val="ro-RO"/>
        </w:rPr>
        <w:t xml:space="preserve"> </w:t>
      </w:r>
      <w:r w:rsidR="006817DC" w:rsidRPr="00680A81">
        <w:rPr>
          <w:rFonts w:eastAsia="Trebuchet MS"/>
          <w:lang w:val="ro-RO"/>
        </w:rPr>
        <w:t>următoarele documente: document identitate, certificatul de încadrare în grad de handicap, o fotografie tip carte</w:t>
      </w:r>
      <w:r w:rsidR="00435074" w:rsidRPr="00680A81">
        <w:rPr>
          <w:rFonts w:eastAsia="Trebuchet MS"/>
          <w:lang w:val="ro-RO"/>
        </w:rPr>
        <w:t xml:space="preserve"> de identitate</w:t>
      </w:r>
      <w:r w:rsidR="006817DC" w:rsidRPr="00680A81">
        <w:rPr>
          <w:rFonts w:eastAsia="Trebuchet MS"/>
          <w:lang w:val="ro-RO"/>
        </w:rPr>
        <w:t xml:space="preserve">/buletin </w:t>
      </w:r>
      <w:r w:rsidR="00435074" w:rsidRPr="00680A81">
        <w:rPr>
          <w:rFonts w:eastAsia="Trebuchet MS"/>
          <w:lang w:val="ro-RO"/>
        </w:rPr>
        <w:t xml:space="preserve">de </w:t>
      </w:r>
      <w:r w:rsidR="006817DC" w:rsidRPr="00680A81">
        <w:rPr>
          <w:rFonts w:eastAsia="Trebuchet MS"/>
          <w:lang w:val="ro-RO"/>
        </w:rPr>
        <w:t>identitate</w:t>
      </w:r>
      <w:r w:rsidR="00CB7088" w:rsidRPr="00680A81">
        <w:rPr>
          <w:rFonts w:eastAsia="Trebuchet MS"/>
          <w:lang w:val="ro-RO"/>
        </w:rPr>
        <w:t xml:space="preserve"> (poate fi depusă pe suport el</w:t>
      </w:r>
      <w:r w:rsidR="005C7008" w:rsidRPr="00723A71">
        <w:rPr>
          <w:rFonts w:eastAsia="Trebuchet MS"/>
          <w:lang w:val="ro-RO"/>
        </w:rPr>
        <w:t>e</w:t>
      </w:r>
      <w:r w:rsidR="00CB7088" w:rsidRPr="00680A81">
        <w:rPr>
          <w:rFonts w:eastAsia="Trebuchet MS"/>
          <w:lang w:val="ro-RO"/>
        </w:rPr>
        <w:t>ctronic</w:t>
      </w:r>
      <w:r w:rsidR="005C7008" w:rsidRPr="00723A71">
        <w:rPr>
          <w:rFonts w:eastAsia="Trebuchet MS"/>
          <w:lang w:val="ro-RO"/>
        </w:rPr>
        <w:t>,</w:t>
      </w:r>
      <w:r w:rsidR="00CB7088" w:rsidRPr="00680A81">
        <w:rPr>
          <w:rFonts w:eastAsia="Trebuchet MS"/>
          <w:lang w:val="ro-RO"/>
        </w:rPr>
        <w:t xml:space="preserve"> în format JPEG</w:t>
      </w:r>
      <w:r w:rsidR="00435074" w:rsidRPr="00680A81">
        <w:rPr>
          <w:rFonts w:eastAsia="Trebuchet MS"/>
          <w:lang w:val="ro-RO"/>
        </w:rPr>
        <w:t>)</w:t>
      </w:r>
      <w:r w:rsidR="00CB7088" w:rsidRPr="00680A81">
        <w:rPr>
          <w:rFonts w:eastAsia="Trebuchet MS"/>
          <w:lang w:val="ro-RO"/>
        </w:rPr>
        <w:t>.</w:t>
      </w:r>
    </w:p>
    <w:p w14:paraId="63D608D6" w14:textId="21666B37" w:rsidR="000A7395" w:rsidRDefault="00161BA0" w:rsidP="00085424">
      <w:pPr>
        <w:pStyle w:val="al"/>
        <w:numPr>
          <w:ilvl w:val="0"/>
          <w:numId w:val="43"/>
        </w:numPr>
        <w:spacing w:before="0" w:beforeAutospacing="0" w:after="0" w:afterAutospacing="0"/>
        <w:ind w:left="0" w:firstLine="0"/>
        <w:jc w:val="both"/>
        <w:rPr>
          <w:rFonts w:eastAsia="Trebuchet MS"/>
          <w:lang w:val="ro-RO"/>
        </w:rPr>
      </w:pPr>
      <w:r>
        <w:rPr>
          <w:rFonts w:eastAsia="Trebuchet MS"/>
          <w:lang w:val="ro-RO"/>
        </w:rPr>
        <w:t xml:space="preserve"> </w:t>
      </w:r>
      <w:r w:rsidR="00B52CDA">
        <w:rPr>
          <w:rFonts w:eastAsia="Trebuchet MS"/>
          <w:lang w:val="ro-RO"/>
        </w:rPr>
        <w:t xml:space="preserve">În situația în care </w:t>
      </w:r>
      <w:r w:rsidR="004244DC">
        <w:rPr>
          <w:rFonts w:eastAsia="Trebuchet MS"/>
          <w:lang w:val="ro-RO"/>
        </w:rPr>
        <w:t>beneficiarul</w:t>
      </w:r>
      <w:r w:rsidR="009A7AB8">
        <w:rPr>
          <w:rFonts w:eastAsia="Trebuchet MS"/>
          <w:lang w:val="ro-RO"/>
        </w:rPr>
        <w:t xml:space="preserve"> </w:t>
      </w:r>
      <w:r w:rsidR="00B52CDA">
        <w:rPr>
          <w:rFonts w:eastAsia="Trebuchet MS"/>
          <w:lang w:val="ro-RO"/>
        </w:rPr>
        <w:t xml:space="preserve">depune documentele de mai sus prin mijloace electronice, acestea vor fi prezentate în original la eliberarea </w:t>
      </w:r>
      <w:r w:rsidR="009A7AB8">
        <w:rPr>
          <w:rFonts w:eastAsia="Trebuchet MS"/>
          <w:lang w:val="ro-RO"/>
        </w:rPr>
        <w:t>cardului-legitimație de parcare.</w:t>
      </w:r>
    </w:p>
    <w:p w14:paraId="4CF706CB" w14:textId="6A226D0A" w:rsidR="00E32227" w:rsidRPr="00680A81" w:rsidRDefault="00E32227" w:rsidP="000A7395">
      <w:pPr>
        <w:pStyle w:val="al"/>
        <w:spacing w:before="0" w:beforeAutospacing="0" w:after="0" w:afterAutospacing="0" w:line="276" w:lineRule="auto"/>
        <w:jc w:val="both"/>
        <w:rPr>
          <w:lang w:val="ro-RO"/>
        </w:rPr>
      </w:pPr>
    </w:p>
    <w:p w14:paraId="4B3A9A1B" w14:textId="67023528" w:rsidR="00967FFA" w:rsidRPr="00680A81" w:rsidRDefault="00F61A9D" w:rsidP="00680A81">
      <w:pPr>
        <w:pStyle w:val="al"/>
        <w:spacing w:before="0" w:beforeAutospacing="0" w:after="0" w:afterAutospacing="0" w:line="276" w:lineRule="auto"/>
        <w:jc w:val="both"/>
        <w:rPr>
          <w:lang w:val="it-IT"/>
        </w:rPr>
      </w:pPr>
      <w:r w:rsidRPr="00680A81">
        <w:rPr>
          <w:b/>
          <w:bCs/>
          <w:lang w:val="it-IT"/>
        </w:rPr>
        <w:lastRenderedPageBreak/>
        <w:t xml:space="preserve">Art. </w:t>
      </w:r>
      <w:r w:rsidR="00723A71" w:rsidRPr="00680A81">
        <w:rPr>
          <w:b/>
          <w:bCs/>
          <w:lang w:val="it-IT"/>
        </w:rPr>
        <w:t>5</w:t>
      </w:r>
      <w:r w:rsidRPr="00680A81">
        <w:rPr>
          <w:b/>
          <w:bCs/>
          <w:lang w:val="it-IT"/>
        </w:rPr>
        <w:t>.</w:t>
      </w:r>
      <w:r w:rsidRPr="00680A81">
        <w:rPr>
          <w:lang w:val="it-IT"/>
        </w:rPr>
        <w:t xml:space="preserve"> Prevederile art. 2 intră în vigoare începând cu data de 01 iulie 2023.</w:t>
      </w:r>
    </w:p>
    <w:p w14:paraId="2236D7A6" w14:textId="77777777" w:rsidR="00723A71" w:rsidRPr="00680A81" w:rsidRDefault="00723A71" w:rsidP="00680A81">
      <w:pPr>
        <w:pStyle w:val="al"/>
        <w:spacing w:before="0" w:beforeAutospacing="0" w:after="0" w:afterAutospacing="0" w:line="276" w:lineRule="auto"/>
        <w:jc w:val="both"/>
        <w:rPr>
          <w:lang w:val="it-IT"/>
        </w:rPr>
      </w:pPr>
    </w:p>
    <w:p w14:paraId="5F8B21D7" w14:textId="0508C2E9" w:rsidR="00723A71" w:rsidRPr="00680A81" w:rsidRDefault="00EB0539" w:rsidP="00723A71">
      <w:pPr>
        <w:pStyle w:val="al"/>
        <w:spacing w:before="0" w:beforeAutospacing="0" w:after="0" w:afterAutospacing="0" w:line="276" w:lineRule="auto"/>
        <w:jc w:val="both"/>
        <w:rPr>
          <w:lang w:val="it-IT"/>
        </w:rPr>
      </w:pPr>
      <w:r w:rsidRPr="00680A81">
        <w:rPr>
          <w:b/>
          <w:bCs/>
          <w:lang w:val="it-IT"/>
        </w:rPr>
        <w:t>Art.</w:t>
      </w:r>
      <w:r w:rsidR="00723A71" w:rsidRPr="00680A81">
        <w:rPr>
          <w:b/>
          <w:bCs/>
          <w:lang w:val="it-IT"/>
        </w:rPr>
        <w:t>6</w:t>
      </w:r>
      <w:r w:rsidRPr="00680A81">
        <w:rPr>
          <w:b/>
          <w:bCs/>
          <w:lang w:val="it-IT"/>
        </w:rPr>
        <w:t>.</w:t>
      </w:r>
      <w:r w:rsidRPr="00680A81">
        <w:rPr>
          <w:lang w:val="it-IT"/>
        </w:rPr>
        <w:t xml:space="preserve"> –</w:t>
      </w:r>
      <w:r w:rsidR="00E32227">
        <w:rPr>
          <w:lang w:val="it-IT"/>
        </w:rPr>
        <w:t xml:space="preserve"> </w:t>
      </w:r>
      <w:r w:rsidR="00723A71" w:rsidRPr="00680A81">
        <w:rPr>
          <w:lang w:val="it-IT"/>
        </w:rPr>
        <w:t xml:space="preserve">(1) </w:t>
      </w:r>
      <w:r w:rsidRPr="00680A81">
        <w:rPr>
          <w:lang w:val="it-IT"/>
        </w:rPr>
        <w:t xml:space="preserve">Ordinul nr. 223 /2007 privind implementarea formatului unic al cardului-legitimație de parcare pentru persoanele cu handicap, </w:t>
      </w:r>
      <w:r w:rsidRPr="00680A81">
        <w:rPr>
          <w:shd w:val="clear" w:color="auto" w:fill="FFFFFF"/>
          <w:lang w:val="it-IT"/>
        </w:rPr>
        <w:t>publicat în Monitorul Oficial al României, Partea I, nr. 567 din 17 august 2007,</w:t>
      </w:r>
      <w:r w:rsidR="00846BEF" w:rsidRPr="00680A81">
        <w:rPr>
          <w:lang w:val="it-IT"/>
        </w:rPr>
        <w:t xml:space="preserve"> își încetează aplicabilitatea la data de 30 iunie 2023</w:t>
      </w:r>
      <w:r w:rsidRPr="00680A81">
        <w:rPr>
          <w:lang w:val="it-IT"/>
        </w:rPr>
        <w:t>.</w:t>
      </w:r>
      <w:r w:rsidR="00723A71" w:rsidRPr="00680A81">
        <w:rPr>
          <w:lang w:val="it-IT"/>
        </w:rPr>
        <w:t xml:space="preserve"> </w:t>
      </w:r>
    </w:p>
    <w:p w14:paraId="779E2738" w14:textId="77777777" w:rsidR="00723A71" w:rsidRPr="00680A81" w:rsidRDefault="00723A71" w:rsidP="00723A71">
      <w:pPr>
        <w:pStyle w:val="al"/>
        <w:spacing w:before="0" w:beforeAutospacing="0" w:after="0" w:afterAutospacing="0" w:line="276" w:lineRule="auto"/>
        <w:jc w:val="both"/>
        <w:rPr>
          <w:lang w:val="it-IT"/>
        </w:rPr>
      </w:pPr>
      <w:r w:rsidRPr="00680A81">
        <w:rPr>
          <w:lang w:val="it-IT"/>
        </w:rPr>
        <w:t>(2) Cardurile-legitimație de parcare emise până la data de 01 iulie 2023 își păstrează valabilitatea până la data de 31 decembrie 2023 urmând ca beneficiarii dreptului la cardul-legitimație de parcare să se adreseze autorităților locale în vederea eliberării unui nou card-legitimație de parcare, conform cerințelor prevăzute în prezentul ordin.</w:t>
      </w:r>
    </w:p>
    <w:p w14:paraId="095381B0" w14:textId="77777777" w:rsidR="00723A71" w:rsidRPr="00680A81" w:rsidRDefault="00723A71" w:rsidP="00723A71">
      <w:pPr>
        <w:pStyle w:val="al"/>
        <w:spacing w:before="0" w:beforeAutospacing="0" w:after="0" w:afterAutospacing="0" w:line="276" w:lineRule="auto"/>
        <w:jc w:val="both"/>
        <w:rPr>
          <w:lang w:val="it-IT"/>
        </w:rPr>
      </w:pPr>
    </w:p>
    <w:p w14:paraId="63A2F79B" w14:textId="727EC998" w:rsidR="00723A71" w:rsidRPr="00085424" w:rsidRDefault="00723A71" w:rsidP="00723A71">
      <w:pPr>
        <w:pStyle w:val="al"/>
        <w:spacing w:before="0" w:beforeAutospacing="0" w:after="0" w:afterAutospacing="0" w:line="276" w:lineRule="auto"/>
        <w:jc w:val="both"/>
        <w:rPr>
          <w:lang w:val="it-IT"/>
        </w:rPr>
      </w:pPr>
      <w:r w:rsidRPr="00085424">
        <w:rPr>
          <w:b/>
          <w:bCs/>
          <w:lang w:val="it-IT"/>
        </w:rPr>
        <w:t>Art. 7</w:t>
      </w:r>
      <w:r w:rsidRPr="00085424">
        <w:rPr>
          <w:lang w:val="it-IT"/>
        </w:rPr>
        <w:t>. – Anexele 1-3 fac parte integrantă din prezentul ordin.</w:t>
      </w:r>
    </w:p>
    <w:p w14:paraId="7E01D7C3" w14:textId="77777777" w:rsidR="00EB0539" w:rsidRPr="00085424" w:rsidRDefault="00EB0539" w:rsidP="00680A81">
      <w:pPr>
        <w:pStyle w:val="al"/>
        <w:spacing w:before="0" w:beforeAutospacing="0" w:after="0" w:afterAutospacing="0" w:line="276" w:lineRule="auto"/>
        <w:jc w:val="both"/>
        <w:rPr>
          <w:lang w:val="it-IT"/>
        </w:rPr>
      </w:pPr>
    </w:p>
    <w:p w14:paraId="27BF479B" w14:textId="2DC5F53F" w:rsidR="00CC37E0" w:rsidRPr="00680A81" w:rsidRDefault="00CC37E0" w:rsidP="00680A81">
      <w:pPr>
        <w:pStyle w:val="al"/>
        <w:spacing w:before="0" w:beforeAutospacing="0" w:after="0" w:afterAutospacing="0" w:line="276" w:lineRule="auto"/>
        <w:jc w:val="both"/>
        <w:rPr>
          <w:lang w:val="it-IT"/>
        </w:rPr>
      </w:pPr>
      <w:r w:rsidRPr="00B21AA7">
        <w:rPr>
          <w:b/>
          <w:bCs/>
          <w:lang w:val="it-IT"/>
        </w:rPr>
        <w:t xml:space="preserve">Art. </w:t>
      </w:r>
      <w:r w:rsidR="00723A71" w:rsidRPr="00680A81">
        <w:rPr>
          <w:b/>
          <w:bCs/>
          <w:lang w:val="it-IT"/>
        </w:rPr>
        <w:t>8</w:t>
      </w:r>
      <w:r w:rsidRPr="00680A81">
        <w:rPr>
          <w:b/>
          <w:bCs/>
          <w:lang w:val="it-IT"/>
        </w:rPr>
        <w:t>.</w:t>
      </w:r>
      <w:r w:rsidRPr="00680A81">
        <w:rPr>
          <w:lang w:val="it-IT"/>
        </w:rPr>
        <w:t xml:space="preserve"> - Prezentul ordin </w:t>
      </w:r>
      <w:r w:rsidR="004D1858" w:rsidRPr="00680A81">
        <w:rPr>
          <w:lang w:val="it-IT"/>
        </w:rPr>
        <w:t>se</w:t>
      </w:r>
      <w:r w:rsidRPr="00680A81">
        <w:rPr>
          <w:lang w:val="it-IT"/>
        </w:rPr>
        <w:t xml:space="preserve"> public</w:t>
      </w:r>
      <w:r w:rsidR="004D1858" w:rsidRPr="00680A81">
        <w:rPr>
          <w:lang w:val="it-IT"/>
        </w:rPr>
        <w:t>ă</w:t>
      </w:r>
      <w:r w:rsidRPr="00680A81">
        <w:rPr>
          <w:lang w:val="it-IT"/>
        </w:rPr>
        <w:t xml:space="preserve"> în Monitorul Oficial al României, Partea I.</w:t>
      </w:r>
    </w:p>
    <w:p w14:paraId="702AD135" w14:textId="77777777" w:rsidR="004D1858" w:rsidRPr="00680A81" w:rsidRDefault="004D1858" w:rsidP="00680A81">
      <w:pPr>
        <w:pStyle w:val="al"/>
        <w:spacing w:before="0" w:beforeAutospacing="0" w:after="0" w:afterAutospacing="0" w:line="276" w:lineRule="auto"/>
        <w:jc w:val="both"/>
        <w:rPr>
          <w:lang w:val="it-IT"/>
        </w:rPr>
      </w:pPr>
    </w:p>
    <w:p w14:paraId="35A8DE88" w14:textId="77777777" w:rsidR="004D1858" w:rsidRPr="00680A81" w:rsidRDefault="004D1858" w:rsidP="00680A81">
      <w:pPr>
        <w:pStyle w:val="al"/>
        <w:spacing w:before="0" w:beforeAutospacing="0" w:after="0" w:afterAutospacing="0" w:line="276" w:lineRule="auto"/>
        <w:jc w:val="both"/>
        <w:rPr>
          <w:lang w:val="it-IT"/>
        </w:rPr>
      </w:pPr>
    </w:p>
    <w:p w14:paraId="2A6DE00C" w14:textId="77777777" w:rsidR="00906266" w:rsidRPr="00680A81" w:rsidRDefault="00906266" w:rsidP="00680A8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80A81">
        <w:rPr>
          <w:rFonts w:ascii="Times New Roman" w:hAnsi="Times New Roman"/>
          <w:b/>
          <w:bCs/>
          <w:sz w:val="24"/>
          <w:szCs w:val="24"/>
          <w:lang w:val="ro-RO"/>
        </w:rPr>
        <w:t>Președinte</w:t>
      </w:r>
      <w:r w:rsidR="00CC37E0" w:rsidRPr="00680A81">
        <w:rPr>
          <w:rFonts w:ascii="Times New Roman" w:hAnsi="Times New Roman"/>
          <w:b/>
          <w:bCs/>
          <w:sz w:val="24"/>
          <w:szCs w:val="24"/>
          <w:lang w:val="ro-RO"/>
        </w:rPr>
        <w:t xml:space="preserve">le Autorității </w:t>
      </w:r>
      <w:r w:rsidR="00CC37E0" w:rsidRPr="00680A81"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  <w:t>Naţionale pentru Protecţia Drepturilor Persoanelor cu Dizabilităţi</w:t>
      </w:r>
      <w:r w:rsidRPr="00680A81">
        <w:rPr>
          <w:rFonts w:ascii="Times New Roman" w:hAnsi="Times New Roman"/>
          <w:b/>
          <w:bCs/>
          <w:sz w:val="24"/>
          <w:szCs w:val="24"/>
          <w:lang w:val="ro-RO"/>
        </w:rPr>
        <w:t>,</w:t>
      </w:r>
    </w:p>
    <w:p w14:paraId="543901A0" w14:textId="77777777" w:rsidR="00C40D4F" w:rsidRPr="00680A81" w:rsidRDefault="009A51F4" w:rsidP="00680A8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80A81">
        <w:rPr>
          <w:rFonts w:ascii="Times New Roman" w:hAnsi="Times New Roman"/>
          <w:b/>
          <w:bCs/>
          <w:sz w:val="24"/>
          <w:szCs w:val="24"/>
          <w:lang w:val="ro-RO"/>
        </w:rPr>
        <w:t>Mihai Tomescu</w:t>
      </w:r>
    </w:p>
    <w:p w14:paraId="2A004C17" w14:textId="77777777" w:rsidR="006C27B8" w:rsidRPr="00680A81" w:rsidRDefault="006C27B8" w:rsidP="00680A81">
      <w:pPr>
        <w:spacing w:after="0"/>
        <w:ind w:left="0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14:paraId="6873D696" w14:textId="77777777" w:rsidR="006C27B8" w:rsidRPr="00680A81" w:rsidRDefault="006C27B8" w:rsidP="00680A81">
      <w:pPr>
        <w:spacing w:after="0"/>
        <w:ind w:left="0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14:paraId="3EFC163A" w14:textId="77777777" w:rsidR="009D357C" w:rsidRPr="00680A81" w:rsidRDefault="009D357C" w:rsidP="00680A81">
      <w:pPr>
        <w:spacing w:after="0"/>
        <w:ind w:left="0"/>
        <w:jc w:val="left"/>
        <w:rPr>
          <w:rFonts w:ascii="Times New Roman" w:hAnsi="Times New Roman"/>
          <w:bCs/>
          <w:sz w:val="24"/>
          <w:szCs w:val="24"/>
          <w:lang w:val="ro-RO"/>
        </w:rPr>
      </w:pPr>
      <w:r w:rsidRPr="00680A81">
        <w:rPr>
          <w:rFonts w:ascii="Times New Roman" w:hAnsi="Times New Roman"/>
          <w:bCs/>
          <w:sz w:val="24"/>
          <w:szCs w:val="24"/>
          <w:lang w:val="ro-RO"/>
        </w:rPr>
        <w:br w:type="page"/>
      </w:r>
    </w:p>
    <w:p w14:paraId="22F80138" w14:textId="77777777" w:rsidR="00E20EF4" w:rsidRPr="00B21AA7" w:rsidRDefault="00E20EF4" w:rsidP="00E20EF4">
      <w:pPr>
        <w:jc w:val="right"/>
        <w:rPr>
          <w:noProof/>
          <w:lang w:val="it-IT"/>
        </w:rPr>
      </w:pPr>
      <w:r w:rsidRPr="00B21AA7">
        <w:rPr>
          <w:noProof/>
          <w:lang w:val="it-IT"/>
        </w:rPr>
        <w:lastRenderedPageBreak/>
        <w:t>ANEXA Nr. 1</w:t>
      </w:r>
    </w:p>
    <w:p w14:paraId="1F5389BA" w14:textId="77777777" w:rsidR="00E20EF4" w:rsidRPr="00B21AA7" w:rsidRDefault="00E20EF4" w:rsidP="00E20EF4">
      <w:pPr>
        <w:spacing w:after="40" w:line="240" w:lineRule="auto"/>
        <w:rPr>
          <w:noProof/>
          <w:lang w:val="it-IT"/>
        </w:rPr>
      </w:pPr>
      <w:r w:rsidRPr="00B21AA7">
        <w:rPr>
          <w:noProof/>
          <w:lang w:val="it-IT"/>
        </w:rPr>
        <w:t>Modelul de card-legitimație de parcare</w:t>
      </w:r>
    </w:p>
    <w:p w14:paraId="62D769E1" w14:textId="77777777" w:rsidR="00E20EF4" w:rsidRDefault="00E20EF4" w:rsidP="00E20EF4">
      <w:pPr>
        <w:rPr>
          <w:noProof/>
        </w:rPr>
      </w:pPr>
      <w:r>
        <w:rPr>
          <w:noProof/>
        </w:rPr>
        <w:t>Pentru persoanele cu handicap</w:t>
      </w:r>
    </w:p>
    <w:p w14:paraId="7D05B740" w14:textId="77777777" w:rsidR="00E20EF4" w:rsidRDefault="00E20EF4" w:rsidP="00E20EF4">
      <w:pPr>
        <w:pStyle w:val="ListParagraph"/>
        <w:ind w:left="1080"/>
        <w:rPr>
          <w:noProof/>
        </w:rPr>
      </w:pPr>
      <w:r>
        <w:rPr>
          <w:noProof/>
        </w:rPr>
        <w:t>-față-</w:t>
      </w:r>
    </w:p>
    <w:p w14:paraId="5F53FC46" w14:textId="77777777" w:rsidR="00E20EF4" w:rsidRDefault="00E20EF4" w:rsidP="00E20EF4">
      <w:r>
        <w:rPr>
          <w:noProof/>
          <w:lang w:val="ro-RO" w:eastAsia="ro-RO"/>
        </w:rPr>
        <w:drawing>
          <wp:inline distT="0" distB="0" distL="0" distR="0" wp14:anchorId="09375662" wp14:editId="2AF9B576">
            <wp:extent cx="5328285" cy="381698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285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1E42B" w14:textId="77777777" w:rsidR="00E20EF4" w:rsidRDefault="00E20EF4" w:rsidP="00E20EF4"/>
    <w:p w14:paraId="479B1E30" w14:textId="77777777" w:rsidR="00E20EF4" w:rsidRDefault="00E20EF4" w:rsidP="00E20EF4">
      <w:r>
        <w:t>-verso-</w:t>
      </w:r>
    </w:p>
    <w:p w14:paraId="24E1E5BD" w14:textId="77777777" w:rsidR="00E20EF4" w:rsidRDefault="00E20EF4" w:rsidP="00E20EF4">
      <w:r>
        <w:rPr>
          <w:noProof/>
          <w:lang w:val="ro-RO" w:eastAsia="ro-RO"/>
        </w:rPr>
        <w:drawing>
          <wp:inline distT="0" distB="0" distL="0" distR="0" wp14:anchorId="48B32AC3" wp14:editId="1C7C4BD7">
            <wp:extent cx="5328285" cy="381698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285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39306" w14:textId="77777777" w:rsidR="00967FFA" w:rsidRPr="00680A81" w:rsidRDefault="009D357C" w:rsidP="00680A81">
      <w:pPr>
        <w:pStyle w:val="Heading4"/>
        <w:spacing w:before="0"/>
        <w:ind w:left="0"/>
        <w:jc w:val="right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val="it-IT"/>
        </w:rPr>
      </w:pPr>
      <w:r w:rsidRPr="00680A81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val="it-IT"/>
        </w:rPr>
        <w:lastRenderedPageBreak/>
        <w:t>ANEXA</w:t>
      </w:r>
      <w:r w:rsidR="00967FFA" w:rsidRPr="00680A81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val="it-IT"/>
        </w:rPr>
        <w:t xml:space="preserve"> Nr.</w:t>
      </w:r>
      <w:r w:rsidRPr="00680A81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val="it-IT"/>
        </w:rPr>
        <w:t xml:space="preserve"> 2</w:t>
      </w:r>
    </w:p>
    <w:p w14:paraId="083BFD23" w14:textId="77777777" w:rsidR="009D357C" w:rsidRPr="00680A81" w:rsidRDefault="009D357C" w:rsidP="00680A81">
      <w:pPr>
        <w:spacing w:after="0"/>
        <w:ind w:left="0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14:paraId="1FD7A7EC" w14:textId="5F3984BC" w:rsidR="009D357C" w:rsidRPr="00723A71" w:rsidRDefault="009D357C" w:rsidP="00680A81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680A81">
        <w:rPr>
          <w:rFonts w:ascii="Times New Roman" w:hAnsi="Times New Roman"/>
          <w:b/>
          <w:sz w:val="24"/>
          <w:szCs w:val="24"/>
          <w:lang w:val="it-IT"/>
        </w:rPr>
        <w:t>Prevederi privind cardul</w:t>
      </w:r>
      <w:r w:rsidR="00723A71" w:rsidRPr="00723A71">
        <w:rPr>
          <w:rFonts w:ascii="Times New Roman" w:hAnsi="Times New Roman"/>
          <w:b/>
          <w:sz w:val="24"/>
          <w:szCs w:val="24"/>
          <w:lang w:val="it-IT"/>
        </w:rPr>
        <w:t>-legitimație</w:t>
      </w:r>
      <w:r w:rsidRPr="00680A81">
        <w:rPr>
          <w:rFonts w:ascii="Times New Roman" w:hAnsi="Times New Roman"/>
          <w:b/>
          <w:sz w:val="24"/>
          <w:szCs w:val="24"/>
          <w:lang w:val="it-IT"/>
        </w:rPr>
        <w:t xml:space="preserve"> de parcare pentru persoanele cu </w:t>
      </w:r>
      <w:r w:rsidR="00404C73">
        <w:rPr>
          <w:rFonts w:ascii="Times New Roman" w:hAnsi="Times New Roman"/>
          <w:b/>
          <w:sz w:val="24"/>
          <w:szCs w:val="24"/>
          <w:lang w:val="it-IT"/>
        </w:rPr>
        <w:t>handicap</w:t>
      </w:r>
    </w:p>
    <w:p w14:paraId="2F51C55B" w14:textId="77777777" w:rsidR="00723A71" w:rsidRPr="00680A81" w:rsidRDefault="00723A71" w:rsidP="00680A81">
      <w:pPr>
        <w:spacing w:after="0"/>
        <w:ind w:left="0"/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6F0CF103" w14:textId="49FABA09" w:rsidR="009D357C" w:rsidRPr="00680A81" w:rsidRDefault="009D357C" w:rsidP="00680A81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sz w:val="24"/>
          <w:szCs w:val="24"/>
          <w:lang w:val="it-IT"/>
        </w:rPr>
        <w:t>A. Dimensiunile generale ale cardului</w:t>
      </w:r>
      <w:r w:rsidR="00723A71" w:rsidRPr="00723A71">
        <w:rPr>
          <w:rFonts w:ascii="Times New Roman" w:hAnsi="Times New Roman"/>
          <w:sz w:val="24"/>
          <w:szCs w:val="24"/>
          <w:lang w:val="it-IT"/>
        </w:rPr>
        <w:t>-legitimație</w:t>
      </w:r>
      <w:r w:rsidRPr="00680A81">
        <w:rPr>
          <w:rFonts w:ascii="Times New Roman" w:hAnsi="Times New Roman"/>
          <w:sz w:val="24"/>
          <w:szCs w:val="24"/>
          <w:lang w:val="it-IT"/>
        </w:rPr>
        <w:t xml:space="preserve"> de parcare pentru persoane cu </w:t>
      </w:r>
      <w:r w:rsidR="00404C73">
        <w:rPr>
          <w:rFonts w:ascii="Times New Roman" w:hAnsi="Times New Roman"/>
          <w:sz w:val="24"/>
          <w:szCs w:val="24"/>
          <w:lang w:val="it-IT"/>
        </w:rPr>
        <w:t>handicap</w:t>
      </w:r>
      <w:r w:rsidRPr="00680A81">
        <w:rPr>
          <w:rFonts w:ascii="Times New Roman" w:hAnsi="Times New Roman"/>
          <w:sz w:val="24"/>
          <w:szCs w:val="24"/>
          <w:lang w:val="it-IT"/>
        </w:rPr>
        <w:t xml:space="preserve"> sunt:</w:t>
      </w:r>
    </w:p>
    <w:p w14:paraId="5E86E415" w14:textId="1D601567" w:rsidR="009D357C" w:rsidRPr="00680A81" w:rsidRDefault="009D357C" w:rsidP="00680A81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sz w:val="24"/>
          <w:szCs w:val="24"/>
          <w:lang w:val="it-IT"/>
        </w:rPr>
        <w:t xml:space="preserve">- </w:t>
      </w:r>
      <w:r w:rsidR="00404C73">
        <w:rPr>
          <w:rFonts w:ascii="Times New Roman" w:hAnsi="Times New Roman"/>
          <w:sz w:val="24"/>
          <w:szCs w:val="24"/>
          <w:lang w:val="it-IT"/>
        </w:rPr>
        <w:t>î</w:t>
      </w:r>
      <w:r w:rsidRPr="00680A81">
        <w:rPr>
          <w:rFonts w:ascii="Times New Roman" w:hAnsi="Times New Roman"/>
          <w:sz w:val="24"/>
          <w:szCs w:val="24"/>
          <w:lang w:val="it-IT"/>
        </w:rPr>
        <w:t>n</w:t>
      </w:r>
      <w:r w:rsidR="00404C73">
        <w:rPr>
          <w:rFonts w:ascii="Times New Roman" w:hAnsi="Times New Roman"/>
          <w:sz w:val="24"/>
          <w:szCs w:val="24"/>
          <w:lang w:val="it-IT"/>
        </w:rPr>
        <w:t>ă</w:t>
      </w:r>
      <w:r w:rsidRPr="00680A81">
        <w:rPr>
          <w:rFonts w:ascii="Times New Roman" w:hAnsi="Times New Roman"/>
          <w:sz w:val="24"/>
          <w:szCs w:val="24"/>
          <w:lang w:val="it-IT"/>
        </w:rPr>
        <w:t>l</w:t>
      </w:r>
      <w:r w:rsidR="00404C73">
        <w:rPr>
          <w:rFonts w:ascii="Times New Roman" w:hAnsi="Times New Roman"/>
          <w:sz w:val="24"/>
          <w:szCs w:val="24"/>
          <w:lang w:val="it-IT"/>
        </w:rPr>
        <w:t>ț</w:t>
      </w:r>
      <w:r w:rsidRPr="00680A81">
        <w:rPr>
          <w:rFonts w:ascii="Times New Roman" w:hAnsi="Times New Roman"/>
          <w:sz w:val="24"/>
          <w:szCs w:val="24"/>
          <w:lang w:val="it-IT"/>
        </w:rPr>
        <w:t>ime: 106 mm,</w:t>
      </w:r>
    </w:p>
    <w:p w14:paraId="77E8CFB8" w14:textId="0A21C638" w:rsidR="009D357C" w:rsidRPr="00680A81" w:rsidRDefault="009D357C" w:rsidP="00680A81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sz w:val="24"/>
          <w:szCs w:val="24"/>
          <w:lang w:val="it-IT"/>
        </w:rPr>
        <w:t>- l</w:t>
      </w:r>
      <w:r w:rsidR="00404C73">
        <w:rPr>
          <w:rFonts w:ascii="Times New Roman" w:hAnsi="Times New Roman"/>
          <w:sz w:val="24"/>
          <w:szCs w:val="24"/>
          <w:lang w:val="it-IT"/>
        </w:rPr>
        <w:t>ăț</w:t>
      </w:r>
      <w:r w:rsidRPr="00680A81">
        <w:rPr>
          <w:rFonts w:ascii="Times New Roman" w:hAnsi="Times New Roman"/>
          <w:sz w:val="24"/>
          <w:szCs w:val="24"/>
          <w:lang w:val="it-IT"/>
        </w:rPr>
        <w:t>ime: 148 mm.</w:t>
      </w:r>
    </w:p>
    <w:p w14:paraId="3975BABC" w14:textId="5F444164" w:rsidR="009D357C" w:rsidRPr="00680A81" w:rsidRDefault="009D357C" w:rsidP="00680A81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sz w:val="24"/>
          <w:szCs w:val="24"/>
          <w:lang w:val="it-IT"/>
        </w:rPr>
        <w:t>B. Culoarea cardului</w:t>
      </w:r>
      <w:r w:rsidR="00404C73">
        <w:rPr>
          <w:rFonts w:ascii="Times New Roman" w:hAnsi="Times New Roman"/>
          <w:sz w:val="24"/>
          <w:szCs w:val="24"/>
          <w:lang w:val="it-IT"/>
        </w:rPr>
        <w:t>-legitimație</w:t>
      </w:r>
      <w:r w:rsidRPr="00680A81">
        <w:rPr>
          <w:rFonts w:ascii="Times New Roman" w:hAnsi="Times New Roman"/>
          <w:sz w:val="24"/>
          <w:szCs w:val="24"/>
          <w:lang w:val="it-IT"/>
        </w:rPr>
        <w:t xml:space="preserve"> de parcare va fi albastru</w:t>
      </w:r>
      <w:r w:rsidR="001D4733">
        <w:rPr>
          <w:rFonts w:ascii="Times New Roman" w:hAnsi="Times New Roman"/>
          <w:sz w:val="24"/>
          <w:szCs w:val="24"/>
          <w:lang w:val="it-IT"/>
        </w:rPr>
        <w:t>-</w:t>
      </w:r>
      <w:r w:rsidRPr="00680A81">
        <w:rPr>
          <w:rFonts w:ascii="Times New Roman" w:hAnsi="Times New Roman"/>
          <w:sz w:val="24"/>
          <w:szCs w:val="24"/>
          <w:lang w:val="it-IT"/>
        </w:rPr>
        <w:t>deschis,  excepț</w:t>
      </w:r>
      <w:r w:rsidR="001D4733">
        <w:rPr>
          <w:rFonts w:ascii="Times New Roman" w:hAnsi="Times New Roman"/>
          <w:sz w:val="24"/>
          <w:szCs w:val="24"/>
          <w:lang w:val="it-IT"/>
        </w:rPr>
        <w:t>e făcând doar</w:t>
      </w:r>
      <w:r w:rsidRPr="00680A81">
        <w:rPr>
          <w:rFonts w:ascii="Times New Roman" w:hAnsi="Times New Roman"/>
          <w:sz w:val="24"/>
          <w:szCs w:val="24"/>
          <w:lang w:val="it-IT"/>
        </w:rPr>
        <w:t xml:space="preserve"> simbolul alb </w:t>
      </w:r>
      <w:r w:rsidR="001D4733">
        <w:rPr>
          <w:rFonts w:ascii="Times New Roman" w:hAnsi="Times New Roman"/>
          <w:sz w:val="24"/>
          <w:szCs w:val="24"/>
          <w:lang w:val="it-IT"/>
        </w:rPr>
        <w:t>al</w:t>
      </w:r>
      <w:r w:rsidR="001D4733" w:rsidRPr="00680A81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80A81">
        <w:rPr>
          <w:rFonts w:ascii="Times New Roman" w:hAnsi="Times New Roman"/>
          <w:sz w:val="24"/>
          <w:szCs w:val="24"/>
          <w:lang w:val="it-IT"/>
        </w:rPr>
        <w:t>utilizator</w:t>
      </w:r>
      <w:r w:rsidR="001D4733">
        <w:rPr>
          <w:rFonts w:ascii="Times New Roman" w:hAnsi="Times New Roman"/>
          <w:sz w:val="24"/>
          <w:szCs w:val="24"/>
          <w:lang w:val="it-IT"/>
        </w:rPr>
        <w:t>ului</w:t>
      </w:r>
      <w:r w:rsidRPr="00680A81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1D4733">
        <w:rPr>
          <w:rFonts w:ascii="Times New Roman" w:hAnsi="Times New Roman"/>
          <w:sz w:val="24"/>
          <w:szCs w:val="24"/>
          <w:lang w:val="it-IT"/>
        </w:rPr>
        <w:t>de</w:t>
      </w:r>
      <w:r w:rsidR="001D4733" w:rsidRPr="00680A81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1D4733">
        <w:rPr>
          <w:rFonts w:ascii="Times New Roman" w:hAnsi="Times New Roman"/>
          <w:sz w:val="24"/>
          <w:szCs w:val="24"/>
          <w:lang w:val="it-IT"/>
        </w:rPr>
        <w:t>fotoliu rulant</w:t>
      </w:r>
      <w:r w:rsidRPr="00680A81">
        <w:rPr>
          <w:rFonts w:ascii="Times New Roman" w:hAnsi="Times New Roman"/>
          <w:sz w:val="24"/>
          <w:szCs w:val="24"/>
          <w:lang w:val="it-IT"/>
        </w:rPr>
        <w:t>, care va avea un fundal albastru închis.</w:t>
      </w:r>
    </w:p>
    <w:p w14:paraId="74897F8E" w14:textId="46C15C32" w:rsidR="009D357C" w:rsidRPr="00680A81" w:rsidRDefault="009D357C" w:rsidP="00680A81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sz w:val="24"/>
          <w:szCs w:val="24"/>
          <w:lang w:val="it-IT"/>
        </w:rPr>
        <w:t>C. Cardul</w:t>
      </w:r>
      <w:r w:rsidR="00404C73">
        <w:rPr>
          <w:rFonts w:ascii="Times New Roman" w:hAnsi="Times New Roman"/>
          <w:sz w:val="24"/>
          <w:szCs w:val="24"/>
          <w:lang w:val="it-IT"/>
        </w:rPr>
        <w:t>-legitimație</w:t>
      </w:r>
      <w:r w:rsidRPr="00680A81">
        <w:rPr>
          <w:rFonts w:ascii="Times New Roman" w:hAnsi="Times New Roman"/>
          <w:sz w:val="24"/>
          <w:szCs w:val="24"/>
          <w:lang w:val="it-IT"/>
        </w:rPr>
        <w:t xml:space="preserve"> de parcare pentru persoane cu </w:t>
      </w:r>
      <w:r w:rsidR="00404C73">
        <w:rPr>
          <w:rFonts w:ascii="Times New Roman" w:hAnsi="Times New Roman"/>
          <w:sz w:val="24"/>
          <w:szCs w:val="24"/>
          <w:lang w:val="it-IT"/>
        </w:rPr>
        <w:t>handicap</w:t>
      </w:r>
      <w:r w:rsidR="00404C73" w:rsidRPr="00680A81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80A81">
        <w:rPr>
          <w:rFonts w:ascii="Times New Roman" w:hAnsi="Times New Roman"/>
          <w:sz w:val="24"/>
          <w:szCs w:val="24"/>
          <w:lang w:val="it-IT"/>
        </w:rPr>
        <w:t xml:space="preserve">va fi </w:t>
      </w:r>
      <w:r w:rsidR="001D4733" w:rsidRPr="00680A81">
        <w:rPr>
          <w:rFonts w:ascii="Times New Roman" w:hAnsi="Times New Roman"/>
          <w:sz w:val="24"/>
          <w:szCs w:val="24"/>
          <w:lang w:val="it-IT"/>
        </w:rPr>
        <w:t>plastifi</w:t>
      </w:r>
      <w:r w:rsidR="001D4733">
        <w:rPr>
          <w:rFonts w:ascii="Times New Roman" w:hAnsi="Times New Roman"/>
          <w:sz w:val="24"/>
          <w:szCs w:val="24"/>
          <w:lang w:val="it-IT"/>
        </w:rPr>
        <w:t>at</w:t>
      </w:r>
      <w:r w:rsidRPr="00680A81">
        <w:rPr>
          <w:rFonts w:ascii="Times New Roman" w:hAnsi="Times New Roman"/>
          <w:sz w:val="24"/>
          <w:szCs w:val="24"/>
          <w:lang w:val="it-IT"/>
        </w:rPr>
        <w:t>, cu excepția spațiului rezervat semnăturii titularului de pe partea stângă a reversului.</w:t>
      </w:r>
    </w:p>
    <w:p w14:paraId="59EF72CE" w14:textId="04976B2E" w:rsidR="009D357C" w:rsidRDefault="009D357C" w:rsidP="00680A81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sz w:val="24"/>
          <w:szCs w:val="24"/>
          <w:lang w:val="it-IT"/>
        </w:rPr>
        <w:t>D. Cardul</w:t>
      </w:r>
      <w:r w:rsidR="00404C73">
        <w:rPr>
          <w:rFonts w:ascii="Times New Roman" w:hAnsi="Times New Roman"/>
          <w:sz w:val="24"/>
          <w:szCs w:val="24"/>
          <w:lang w:val="it-IT"/>
        </w:rPr>
        <w:t>-legitimație</w:t>
      </w:r>
      <w:r w:rsidRPr="00680A81">
        <w:rPr>
          <w:rFonts w:ascii="Times New Roman" w:hAnsi="Times New Roman"/>
          <w:sz w:val="24"/>
          <w:szCs w:val="24"/>
          <w:lang w:val="it-IT"/>
        </w:rPr>
        <w:t xml:space="preserve"> de parcare pentru persoane cu </w:t>
      </w:r>
      <w:r w:rsidR="00404C73">
        <w:rPr>
          <w:rFonts w:ascii="Times New Roman" w:hAnsi="Times New Roman"/>
          <w:sz w:val="24"/>
          <w:szCs w:val="24"/>
          <w:lang w:val="it-IT"/>
        </w:rPr>
        <w:t>handicap</w:t>
      </w:r>
      <w:r w:rsidR="00404C73" w:rsidRPr="00680A81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80A81">
        <w:rPr>
          <w:rFonts w:ascii="Times New Roman" w:hAnsi="Times New Roman"/>
          <w:sz w:val="24"/>
          <w:szCs w:val="24"/>
          <w:lang w:val="it-IT"/>
        </w:rPr>
        <w:t>se împarte vertical în două părți atât pe față, cât și pe spate.</w:t>
      </w:r>
    </w:p>
    <w:p w14:paraId="3FF77D2E" w14:textId="77777777" w:rsidR="00E32227" w:rsidRPr="00680A81" w:rsidRDefault="00E32227" w:rsidP="00680A81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</w:p>
    <w:p w14:paraId="52142B5E" w14:textId="02FACEB9" w:rsidR="009D357C" w:rsidRPr="00680A81" w:rsidRDefault="009D357C" w:rsidP="00680A81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sz w:val="24"/>
          <w:szCs w:val="24"/>
          <w:lang w:val="it-IT"/>
        </w:rPr>
        <w:t xml:space="preserve">Partea stângă </w:t>
      </w:r>
      <w:r w:rsidRPr="00B21AA7">
        <w:rPr>
          <w:rFonts w:ascii="Times New Roman" w:hAnsi="Times New Roman"/>
          <w:sz w:val="24"/>
          <w:szCs w:val="24"/>
          <w:lang w:val="it-IT"/>
        </w:rPr>
        <w:t>față</w:t>
      </w:r>
      <w:r w:rsidRPr="00680A81">
        <w:rPr>
          <w:rFonts w:ascii="Times New Roman" w:hAnsi="Times New Roman"/>
          <w:sz w:val="24"/>
          <w:szCs w:val="24"/>
          <w:lang w:val="it-IT"/>
        </w:rPr>
        <w:t xml:space="preserve"> trebuie să conțină:</w:t>
      </w:r>
    </w:p>
    <w:p w14:paraId="6AD08984" w14:textId="6AD9398A" w:rsidR="009D357C" w:rsidRPr="00680A81" w:rsidRDefault="009D357C" w:rsidP="00680A81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sz w:val="24"/>
          <w:szCs w:val="24"/>
          <w:lang w:val="it-IT"/>
        </w:rPr>
        <w:t xml:space="preserve">- simbolul utilizatorului de </w:t>
      </w:r>
      <w:r w:rsidR="001D4733">
        <w:rPr>
          <w:rFonts w:ascii="Times New Roman" w:hAnsi="Times New Roman"/>
          <w:sz w:val="24"/>
          <w:szCs w:val="24"/>
          <w:lang w:val="it-IT"/>
        </w:rPr>
        <w:t>fotoliu rulant, având culoarea</w:t>
      </w:r>
      <w:r w:rsidRPr="00680A81">
        <w:rPr>
          <w:rFonts w:ascii="Times New Roman" w:hAnsi="Times New Roman"/>
          <w:sz w:val="24"/>
          <w:szCs w:val="24"/>
          <w:lang w:val="it-IT"/>
        </w:rPr>
        <w:t xml:space="preserve"> alb pe fundal </w:t>
      </w:r>
      <w:r w:rsidR="001D4733">
        <w:rPr>
          <w:rFonts w:ascii="Times New Roman" w:hAnsi="Times New Roman"/>
          <w:sz w:val="24"/>
          <w:szCs w:val="24"/>
          <w:lang w:val="it-IT"/>
        </w:rPr>
        <w:t xml:space="preserve">de culoare </w:t>
      </w:r>
      <w:r w:rsidRPr="00680A81">
        <w:rPr>
          <w:rFonts w:ascii="Times New Roman" w:hAnsi="Times New Roman"/>
          <w:sz w:val="24"/>
          <w:szCs w:val="24"/>
          <w:lang w:val="it-IT"/>
        </w:rPr>
        <w:t>albastru închis,</w:t>
      </w:r>
    </w:p>
    <w:p w14:paraId="5D387B05" w14:textId="77777777" w:rsidR="009D357C" w:rsidRPr="00680A81" w:rsidRDefault="009D357C" w:rsidP="00680A81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sz w:val="24"/>
          <w:szCs w:val="24"/>
          <w:lang w:val="it-IT"/>
        </w:rPr>
        <w:t>- data expirării cardului</w:t>
      </w:r>
      <w:r w:rsidR="00404C73">
        <w:rPr>
          <w:rFonts w:ascii="Times New Roman" w:hAnsi="Times New Roman"/>
          <w:sz w:val="24"/>
          <w:szCs w:val="24"/>
          <w:lang w:val="it-IT"/>
        </w:rPr>
        <w:t>-legitimație</w:t>
      </w:r>
      <w:r w:rsidRPr="00680A81">
        <w:rPr>
          <w:rFonts w:ascii="Times New Roman" w:hAnsi="Times New Roman"/>
          <w:sz w:val="24"/>
          <w:szCs w:val="24"/>
          <w:lang w:val="it-IT"/>
        </w:rPr>
        <w:t xml:space="preserve"> de parcare,</w:t>
      </w:r>
    </w:p>
    <w:p w14:paraId="5AD46893" w14:textId="77777777" w:rsidR="009D357C" w:rsidRPr="00680A81" w:rsidRDefault="009D357C" w:rsidP="00680A81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sz w:val="24"/>
          <w:szCs w:val="24"/>
          <w:lang w:val="it-IT"/>
        </w:rPr>
        <w:t>- numărul de serie al cardului</w:t>
      </w:r>
      <w:r w:rsidR="00404C73">
        <w:rPr>
          <w:rFonts w:ascii="Times New Roman" w:hAnsi="Times New Roman"/>
          <w:sz w:val="24"/>
          <w:szCs w:val="24"/>
          <w:lang w:val="it-IT"/>
        </w:rPr>
        <w:t>-legitimație</w:t>
      </w:r>
      <w:r w:rsidRPr="00680A81">
        <w:rPr>
          <w:rFonts w:ascii="Times New Roman" w:hAnsi="Times New Roman"/>
          <w:sz w:val="24"/>
          <w:szCs w:val="24"/>
          <w:lang w:val="it-IT"/>
        </w:rPr>
        <w:t xml:space="preserve"> de parcare</w:t>
      </w:r>
      <w:r w:rsidR="00EB0539" w:rsidRPr="00680A81">
        <w:rPr>
          <w:rFonts w:ascii="Times New Roman" w:hAnsi="Times New Roman"/>
          <w:sz w:val="24"/>
          <w:szCs w:val="24"/>
          <w:lang w:val="it-IT"/>
        </w:rPr>
        <w:t xml:space="preserve"> – se trec seria și numărul certificatului de încadrare </w:t>
      </w:r>
      <w:r w:rsidR="00090D2F" w:rsidRPr="00680A81">
        <w:rPr>
          <w:rFonts w:ascii="Times New Roman" w:hAnsi="Times New Roman"/>
          <w:sz w:val="24"/>
          <w:szCs w:val="24"/>
          <w:lang w:val="it-IT"/>
        </w:rPr>
        <w:t xml:space="preserve">în </w:t>
      </w:r>
      <w:r w:rsidR="00EB0539" w:rsidRPr="00680A81">
        <w:rPr>
          <w:rFonts w:ascii="Times New Roman" w:hAnsi="Times New Roman"/>
          <w:sz w:val="24"/>
          <w:szCs w:val="24"/>
          <w:lang w:val="it-IT"/>
        </w:rPr>
        <w:t>grad de handicap</w:t>
      </w:r>
      <w:r w:rsidRPr="00680A81">
        <w:rPr>
          <w:rFonts w:ascii="Times New Roman" w:hAnsi="Times New Roman"/>
          <w:sz w:val="24"/>
          <w:szCs w:val="24"/>
          <w:lang w:val="it-IT"/>
        </w:rPr>
        <w:t>,</w:t>
      </w:r>
    </w:p>
    <w:p w14:paraId="21BCAF9D" w14:textId="6077CF01" w:rsidR="009D357C" w:rsidRDefault="009D357C" w:rsidP="00680A81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sz w:val="24"/>
          <w:szCs w:val="24"/>
          <w:lang w:val="it-IT"/>
        </w:rPr>
        <w:t xml:space="preserve">- </w:t>
      </w:r>
      <w:r w:rsidR="001D4733">
        <w:rPr>
          <w:rFonts w:ascii="Times New Roman" w:hAnsi="Times New Roman"/>
          <w:sz w:val="24"/>
          <w:szCs w:val="24"/>
          <w:lang w:val="it-IT"/>
        </w:rPr>
        <w:t>denumirea</w:t>
      </w:r>
      <w:r w:rsidR="001D4733" w:rsidRPr="00680A81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80A81">
        <w:rPr>
          <w:rFonts w:ascii="Times New Roman" w:hAnsi="Times New Roman"/>
          <w:sz w:val="24"/>
          <w:szCs w:val="24"/>
          <w:lang w:val="it-IT"/>
        </w:rPr>
        <w:t>și ștampila</w:t>
      </w:r>
      <w:r w:rsidR="00447485">
        <w:rPr>
          <w:rFonts w:ascii="Times New Roman" w:hAnsi="Times New Roman"/>
          <w:sz w:val="24"/>
          <w:szCs w:val="24"/>
          <w:lang w:val="it-IT"/>
        </w:rPr>
        <w:t>/sigiliul</w:t>
      </w:r>
      <w:r w:rsidRPr="00680A81">
        <w:rPr>
          <w:rFonts w:ascii="Times New Roman" w:hAnsi="Times New Roman"/>
          <w:sz w:val="24"/>
          <w:szCs w:val="24"/>
          <w:lang w:val="it-IT"/>
        </w:rPr>
        <w:t xml:space="preserve"> autorității/ emitente</w:t>
      </w:r>
      <w:r w:rsidR="00846BEF" w:rsidRPr="00680A81">
        <w:rPr>
          <w:rFonts w:ascii="Times New Roman" w:hAnsi="Times New Roman"/>
          <w:sz w:val="24"/>
          <w:szCs w:val="24"/>
          <w:lang w:val="it-IT"/>
        </w:rPr>
        <w:t>, inclusiv numărul de înregistrare al emitentului.</w:t>
      </w:r>
    </w:p>
    <w:p w14:paraId="6F4D53DE" w14:textId="77777777" w:rsidR="00E32227" w:rsidRPr="00680A81" w:rsidRDefault="00E32227" w:rsidP="00680A81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</w:p>
    <w:p w14:paraId="5EA9D633" w14:textId="5EF8EBE0" w:rsidR="009D357C" w:rsidRPr="00680A81" w:rsidRDefault="009D357C" w:rsidP="00680A81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sz w:val="24"/>
          <w:szCs w:val="24"/>
          <w:lang w:val="it-IT"/>
        </w:rPr>
        <w:t xml:space="preserve">Partea dreaptă </w:t>
      </w:r>
      <w:r w:rsidRPr="00B21AA7">
        <w:rPr>
          <w:rFonts w:ascii="Times New Roman" w:hAnsi="Times New Roman"/>
          <w:sz w:val="24"/>
          <w:szCs w:val="24"/>
          <w:lang w:val="it-IT"/>
        </w:rPr>
        <w:t>față</w:t>
      </w:r>
      <w:r w:rsidRPr="00680A81">
        <w:rPr>
          <w:rFonts w:ascii="Times New Roman" w:hAnsi="Times New Roman"/>
          <w:sz w:val="24"/>
          <w:szCs w:val="24"/>
          <w:lang w:val="it-IT"/>
        </w:rPr>
        <w:t xml:space="preserve"> trebuie să conțină:</w:t>
      </w:r>
    </w:p>
    <w:p w14:paraId="348B5D43" w14:textId="3C3FD099" w:rsidR="009D357C" w:rsidRPr="00680A81" w:rsidRDefault="009D357C" w:rsidP="00680A81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sz w:val="24"/>
          <w:szCs w:val="24"/>
          <w:lang w:val="it-IT"/>
        </w:rPr>
        <w:t xml:space="preserve">- cu majuscule, cuvintele „ </w:t>
      </w:r>
      <w:r w:rsidR="00404C73">
        <w:rPr>
          <w:rFonts w:ascii="Times New Roman" w:hAnsi="Times New Roman"/>
          <w:sz w:val="24"/>
          <w:szCs w:val="24"/>
          <w:lang w:val="it-IT"/>
        </w:rPr>
        <w:t xml:space="preserve">Card-legitimație de parcare </w:t>
      </w:r>
      <w:r w:rsidRPr="00680A81">
        <w:rPr>
          <w:rFonts w:ascii="Times New Roman" w:hAnsi="Times New Roman"/>
          <w:sz w:val="24"/>
          <w:szCs w:val="24"/>
          <w:lang w:val="it-IT"/>
        </w:rPr>
        <w:t>pentru persoane</w:t>
      </w:r>
      <w:r w:rsidR="009476DA">
        <w:rPr>
          <w:rFonts w:ascii="Times New Roman" w:hAnsi="Times New Roman"/>
          <w:sz w:val="24"/>
          <w:szCs w:val="24"/>
          <w:lang w:val="it-IT"/>
        </w:rPr>
        <w:t>le</w:t>
      </w:r>
      <w:r w:rsidRPr="00680A81">
        <w:rPr>
          <w:rFonts w:ascii="Times New Roman" w:hAnsi="Times New Roman"/>
          <w:sz w:val="24"/>
          <w:szCs w:val="24"/>
          <w:lang w:val="it-IT"/>
        </w:rPr>
        <w:t xml:space="preserve"> cu </w:t>
      </w:r>
      <w:r w:rsidR="00404C73">
        <w:rPr>
          <w:rFonts w:ascii="Times New Roman" w:hAnsi="Times New Roman"/>
          <w:sz w:val="24"/>
          <w:szCs w:val="24"/>
          <w:lang w:val="it-IT"/>
        </w:rPr>
        <w:t>handicap</w:t>
      </w:r>
      <w:r w:rsidRPr="00680A81">
        <w:rPr>
          <w:rFonts w:ascii="Times New Roman" w:hAnsi="Times New Roman"/>
          <w:sz w:val="24"/>
          <w:szCs w:val="24"/>
          <w:lang w:val="it-IT"/>
        </w:rPr>
        <w:t xml:space="preserve">” în limba </w:t>
      </w:r>
      <w:r w:rsidR="001D4733">
        <w:rPr>
          <w:rFonts w:ascii="Times New Roman" w:hAnsi="Times New Roman"/>
          <w:sz w:val="24"/>
          <w:szCs w:val="24"/>
          <w:lang w:val="it-IT"/>
        </w:rPr>
        <w:t>română</w:t>
      </w:r>
      <w:r w:rsidRPr="00680A81">
        <w:rPr>
          <w:rFonts w:ascii="Times New Roman" w:hAnsi="Times New Roman"/>
          <w:sz w:val="24"/>
          <w:szCs w:val="24"/>
          <w:lang w:val="it-IT"/>
        </w:rPr>
        <w:t>; după un spațiu adecvat, cuvintele „Ca</w:t>
      </w:r>
      <w:r w:rsidR="00870E80">
        <w:rPr>
          <w:rFonts w:ascii="Times New Roman" w:hAnsi="Times New Roman"/>
          <w:sz w:val="24"/>
          <w:szCs w:val="24"/>
          <w:lang w:val="it-IT"/>
        </w:rPr>
        <w:t>r</w:t>
      </w:r>
      <w:r w:rsidR="00404C73">
        <w:rPr>
          <w:rFonts w:ascii="Times New Roman" w:hAnsi="Times New Roman"/>
          <w:sz w:val="24"/>
          <w:szCs w:val="24"/>
          <w:lang w:val="it-IT"/>
        </w:rPr>
        <w:t>d-legitimație</w:t>
      </w:r>
      <w:r w:rsidRPr="00680A81">
        <w:rPr>
          <w:rFonts w:ascii="Times New Roman" w:hAnsi="Times New Roman"/>
          <w:sz w:val="24"/>
          <w:szCs w:val="24"/>
          <w:lang w:val="it-IT"/>
        </w:rPr>
        <w:t xml:space="preserve"> de parcare” </w:t>
      </w:r>
      <w:r w:rsidR="001D4733">
        <w:rPr>
          <w:rFonts w:ascii="Times New Roman" w:hAnsi="Times New Roman"/>
          <w:sz w:val="24"/>
          <w:szCs w:val="24"/>
          <w:lang w:val="it-IT"/>
        </w:rPr>
        <w:t>vor fi scrise</w:t>
      </w:r>
      <w:r w:rsidR="001D4733" w:rsidRPr="00680A81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80A81">
        <w:rPr>
          <w:rFonts w:ascii="Times New Roman" w:hAnsi="Times New Roman"/>
          <w:sz w:val="24"/>
          <w:szCs w:val="24"/>
          <w:lang w:val="it-IT"/>
        </w:rPr>
        <w:t>cu caractere mici în celelalte limbi ale Uniunii Europene;</w:t>
      </w:r>
    </w:p>
    <w:p w14:paraId="61859B0B" w14:textId="619987BD" w:rsidR="009D357C" w:rsidRPr="00680A81" w:rsidRDefault="009D357C" w:rsidP="00680A81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sz w:val="24"/>
          <w:szCs w:val="24"/>
          <w:lang w:val="it-IT"/>
        </w:rPr>
        <w:t>- cuvintele „</w:t>
      </w:r>
      <w:r w:rsidR="001D4733">
        <w:rPr>
          <w:rFonts w:ascii="Times New Roman" w:hAnsi="Times New Roman"/>
          <w:sz w:val="24"/>
          <w:szCs w:val="24"/>
          <w:lang w:val="it-IT"/>
        </w:rPr>
        <w:t>M</w:t>
      </w:r>
      <w:r w:rsidRPr="00680A81">
        <w:rPr>
          <w:rFonts w:ascii="Times New Roman" w:hAnsi="Times New Roman"/>
          <w:sz w:val="24"/>
          <w:szCs w:val="24"/>
          <w:lang w:val="it-IT"/>
        </w:rPr>
        <w:t xml:space="preserve">odel </w:t>
      </w:r>
      <w:r w:rsidR="009476DA">
        <w:rPr>
          <w:rFonts w:ascii="Times New Roman" w:hAnsi="Times New Roman"/>
          <w:sz w:val="24"/>
          <w:szCs w:val="24"/>
          <w:lang w:val="it-IT"/>
        </w:rPr>
        <w:t xml:space="preserve">al </w:t>
      </w:r>
      <w:r w:rsidR="009476DA" w:rsidRPr="00680A81">
        <w:rPr>
          <w:rFonts w:ascii="Times New Roman" w:hAnsi="Times New Roman"/>
          <w:sz w:val="24"/>
          <w:szCs w:val="24"/>
          <w:lang w:val="it-IT"/>
        </w:rPr>
        <w:t>Comunități</w:t>
      </w:r>
      <w:r w:rsidR="009476DA">
        <w:rPr>
          <w:rFonts w:ascii="Times New Roman" w:hAnsi="Times New Roman"/>
          <w:sz w:val="24"/>
          <w:szCs w:val="24"/>
          <w:lang w:val="it-IT"/>
        </w:rPr>
        <w:t>i</w:t>
      </w:r>
      <w:r w:rsidR="009476DA" w:rsidRPr="00680A81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80A81">
        <w:rPr>
          <w:rFonts w:ascii="Times New Roman" w:hAnsi="Times New Roman"/>
          <w:sz w:val="24"/>
          <w:szCs w:val="24"/>
          <w:lang w:val="it-IT"/>
        </w:rPr>
        <w:t xml:space="preserve">Europene” în limba </w:t>
      </w:r>
      <w:r w:rsidR="001D4733">
        <w:rPr>
          <w:rFonts w:ascii="Times New Roman" w:hAnsi="Times New Roman"/>
          <w:sz w:val="24"/>
          <w:szCs w:val="24"/>
          <w:lang w:val="it-IT"/>
        </w:rPr>
        <w:t>română</w:t>
      </w:r>
      <w:r w:rsidRPr="00680A81">
        <w:rPr>
          <w:rFonts w:ascii="Times New Roman" w:hAnsi="Times New Roman"/>
          <w:sz w:val="24"/>
          <w:szCs w:val="24"/>
          <w:lang w:val="it-IT"/>
        </w:rPr>
        <w:t>;</w:t>
      </w:r>
    </w:p>
    <w:p w14:paraId="73DBBC6D" w14:textId="76D84093" w:rsidR="009D357C" w:rsidRDefault="009D357C" w:rsidP="00680A81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sz w:val="24"/>
          <w:szCs w:val="24"/>
          <w:lang w:val="it-IT"/>
        </w:rPr>
        <w:t xml:space="preserve">- ca fundal, codul distinctiv al </w:t>
      </w:r>
      <w:r w:rsidR="001D4733">
        <w:rPr>
          <w:rFonts w:ascii="Times New Roman" w:hAnsi="Times New Roman"/>
          <w:sz w:val="24"/>
          <w:szCs w:val="24"/>
          <w:lang w:val="it-IT"/>
        </w:rPr>
        <w:t>României</w:t>
      </w:r>
      <w:r w:rsidRPr="00680A81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1D4733" w:rsidRPr="00680A81">
        <w:rPr>
          <w:rFonts w:ascii="Times New Roman" w:hAnsi="Times New Roman"/>
          <w:sz w:val="24"/>
          <w:szCs w:val="24"/>
          <w:lang w:val="it-IT"/>
        </w:rPr>
        <w:t>înc</w:t>
      </w:r>
      <w:r w:rsidR="001D4733">
        <w:rPr>
          <w:rFonts w:ascii="Times New Roman" w:hAnsi="Times New Roman"/>
          <w:sz w:val="24"/>
          <w:szCs w:val="24"/>
          <w:lang w:val="it-IT"/>
        </w:rPr>
        <w:t>ercuit</w:t>
      </w:r>
      <w:r w:rsidR="001D4733" w:rsidRPr="00680A81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80A81">
        <w:rPr>
          <w:rFonts w:ascii="Times New Roman" w:hAnsi="Times New Roman"/>
          <w:sz w:val="24"/>
          <w:szCs w:val="24"/>
          <w:lang w:val="it-IT"/>
        </w:rPr>
        <w:t>de inelul de 12 stele care simbolizează Uniunea Europeană.</w:t>
      </w:r>
    </w:p>
    <w:p w14:paraId="3935CFF5" w14:textId="77777777" w:rsidR="00E32227" w:rsidRPr="00680A81" w:rsidRDefault="00E32227" w:rsidP="00680A81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</w:p>
    <w:p w14:paraId="4FD89C1B" w14:textId="77777777" w:rsidR="009D357C" w:rsidRPr="00680A81" w:rsidRDefault="009D357C" w:rsidP="00680A81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sz w:val="24"/>
          <w:szCs w:val="24"/>
          <w:lang w:val="it-IT"/>
        </w:rPr>
        <w:t>Partea stângă a reversului trebuie să conțină:</w:t>
      </w:r>
    </w:p>
    <w:p w14:paraId="43E9910C" w14:textId="45C759CD" w:rsidR="009D357C" w:rsidRPr="00680A81" w:rsidRDefault="009D357C" w:rsidP="00680A81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sz w:val="24"/>
          <w:szCs w:val="24"/>
          <w:lang w:val="it-IT"/>
        </w:rPr>
        <w:t xml:space="preserve">1. </w:t>
      </w:r>
      <w:r w:rsidR="009476DA">
        <w:rPr>
          <w:rFonts w:ascii="Times New Roman" w:hAnsi="Times New Roman"/>
          <w:sz w:val="24"/>
          <w:szCs w:val="24"/>
          <w:lang w:val="it-IT"/>
        </w:rPr>
        <w:t>numele</w:t>
      </w:r>
      <w:r w:rsidR="009476DA" w:rsidRPr="00680A81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80A81">
        <w:rPr>
          <w:rFonts w:ascii="Times New Roman" w:hAnsi="Times New Roman"/>
          <w:sz w:val="24"/>
          <w:szCs w:val="24"/>
          <w:lang w:val="it-IT"/>
        </w:rPr>
        <w:t>titularului;</w:t>
      </w:r>
    </w:p>
    <w:p w14:paraId="726E6002" w14:textId="4D8DE859" w:rsidR="009D357C" w:rsidRPr="00680A81" w:rsidRDefault="009D357C" w:rsidP="00680A81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sz w:val="24"/>
          <w:szCs w:val="24"/>
          <w:lang w:val="it-IT"/>
        </w:rPr>
        <w:t>2. prenumele  titularului;</w:t>
      </w:r>
    </w:p>
    <w:p w14:paraId="0F662716" w14:textId="77777777" w:rsidR="009D357C" w:rsidRPr="00680A81" w:rsidRDefault="009D357C" w:rsidP="00680A81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sz w:val="24"/>
          <w:szCs w:val="24"/>
          <w:lang w:val="it-IT"/>
        </w:rPr>
        <w:t>3. semnătura titularului sau altă marcă autorizată, dacă este permisă de legislația națională;</w:t>
      </w:r>
    </w:p>
    <w:p w14:paraId="5CF6424B" w14:textId="148A33C4" w:rsidR="009D357C" w:rsidRDefault="009D357C" w:rsidP="00680A81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sz w:val="24"/>
          <w:szCs w:val="24"/>
          <w:lang w:val="it-IT"/>
        </w:rPr>
        <w:t>4. fotografia titularului</w:t>
      </w:r>
      <w:r w:rsidR="00846BEF" w:rsidRPr="00680A81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5518D6" w:rsidRPr="00680A81">
        <w:rPr>
          <w:rFonts w:ascii="Times New Roman" w:hAnsi="Times New Roman"/>
          <w:sz w:val="24"/>
          <w:szCs w:val="24"/>
          <w:lang w:val="it-IT"/>
        </w:rPr>
        <w:t>tip carte identitate/buletin identitate</w:t>
      </w:r>
      <w:r w:rsidR="009476DA">
        <w:rPr>
          <w:rFonts w:ascii="Times New Roman" w:hAnsi="Times New Roman"/>
          <w:sz w:val="24"/>
          <w:szCs w:val="24"/>
          <w:lang w:val="it-IT"/>
        </w:rPr>
        <w:t xml:space="preserve"> (JPEG);</w:t>
      </w:r>
    </w:p>
    <w:p w14:paraId="14F0A8D1" w14:textId="77777777" w:rsidR="00E32227" w:rsidRPr="00680A81" w:rsidRDefault="00E32227" w:rsidP="00680A81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</w:p>
    <w:p w14:paraId="6E5A2623" w14:textId="77777777" w:rsidR="009D357C" w:rsidRPr="00680A81" w:rsidRDefault="009D357C" w:rsidP="00680A81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sz w:val="24"/>
          <w:szCs w:val="24"/>
          <w:lang w:val="it-IT"/>
        </w:rPr>
        <w:t>Partea dreaptă a reversului trebuie să conțină:</w:t>
      </w:r>
    </w:p>
    <w:p w14:paraId="31DD7080" w14:textId="44210A04" w:rsidR="009D357C" w:rsidRPr="00680A81" w:rsidRDefault="009D357C" w:rsidP="00680A81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sz w:val="24"/>
          <w:szCs w:val="24"/>
          <w:lang w:val="it-IT"/>
        </w:rPr>
        <w:t>1. afirmația:</w:t>
      </w:r>
      <w:r w:rsidR="00404C73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80A81">
        <w:rPr>
          <w:rFonts w:ascii="Times New Roman" w:hAnsi="Times New Roman"/>
          <w:sz w:val="24"/>
          <w:szCs w:val="24"/>
          <w:lang w:val="it-IT"/>
        </w:rPr>
        <w:t>„Acest card</w:t>
      </w:r>
      <w:r w:rsidR="00404C73">
        <w:rPr>
          <w:rFonts w:ascii="Times New Roman" w:hAnsi="Times New Roman"/>
          <w:sz w:val="24"/>
          <w:szCs w:val="24"/>
          <w:lang w:val="it-IT"/>
        </w:rPr>
        <w:t>-legitimație</w:t>
      </w:r>
      <w:r w:rsidRPr="00680A81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04C73">
        <w:rPr>
          <w:rFonts w:ascii="Times New Roman" w:hAnsi="Times New Roman"/>
          <w:sz w:val="24"/>
          <w:szCs w:val="24"/>
          <w:lang w:val="it-IT"/>
        </w:rPr>
        <w:t>îndreptățește</w:t>
      </w:r>
      <w:r w:rsidRPr="00680A81">
        <w:rPr>
          <w:rFonts w:ascii="Times New Roman" w:hAnsi="Times New Roman"/>
          <w:sz w:val="24"/>
          <w:szCs w:val="24"/>
          <w:lang w:val="it-IT"/>
        </w:rPr>
        <w:t xml:space="preserve"> titularul la locurile</w:t>
      </w:r>
      <w:r w:rsidR="00404C73">
        <w:rPr>
          <w:rFonts w:ascii="Times New Roman" w:hAnsi="Times New Roman"/>
          <w:sz w:val="24"/>
          <w:szCs w:val="24"/>
          <w:lang w:val="it-IT"/>
        </w:rPr>
        <w:t xml:space="preserve"> de parcare </w:t>
      </w:r>
      <w:r w:rsidRPr="00680A81">
        <w:rPr>
          <w:rFonts w:ascii="Times New Roman" w:hAnsi="Times New Roman"/>
          <w:sz w:val="24"/>
          <w:szCs w:val="24"/>
          <w:lang w:val="it-IT"/>
        </w:rPr>
        <w:t xml:space="preserve"> special</w:t>
      </w:r>
      <w:r w:rsidR="00404C73">
        <w:rPr>
          <w:rFonts w:ascii="Times New Roman" w:hAnsi="Times New Roman"/>
          <w:sz w:val="24"/>
          <w:szCs w:val="24"/>
          <w:lang w:val="it-IT"/>
        </w:rPr>
        <w:t xml:space="preserve"> amenajate </w:t>
      </w:r>
      <w:r w:rsidRPr="00680A81">
        <w:rPr>
          <w:rFonts w:ascii="Times New Roman" w:hAnsi="Times New Roman"/>
          <w:sz w:val="24"/>
          <w:szCs w:val="24"/>
          <w:lang w:val="it-IT"/>
        </w:rPr>
        <w:t xml:space="preserve">în </w:t>
      </w:r>
      <w:r w:rsidR="00404C73">
        <w:rPr>
          <w:rFonts w:ascii="Times New Roman" w:hAnsi="Times New Roman"/>
          <w:sz w:val="24"/>
          <w:szCs w:val="24"/>
          <w:lang w:val="it-IT"/>
        </w:rPr>
        <w:t>România</w:t>
      </w:r>
      <w:r w:rsidRPr="00680A81">
        <w:rPr>
          <w:rFonts w:ascii="Times New Roman" w:hAnsi="Times New Roman"/>
          <w:sz w:val="24"/>
          <w:szCs w:val="24"/>
          <w:lang w:val="it-IT"/>
        </w:rPr>
        <w:t>”;</w:t>
      </w:r>
    </w:p>
    <w:p w14:paraId="674EEC3C" w14:textId="58AF4650" w:rsidR="009D357C" w:rsidRPr="00680A81" w:rsidRDefault="009D357C" w:rsidP="00680A81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sz w:val="24"/>
          <w:szCs w:val="24"/>
          <w:lang w:val="it-IT"/>
        </w:rPr>
        <w:t>2. afirmația:</w:t>
      </w:r>
      <w:r w:rsidR="00404C73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80A81">
        <w:rPr>
          <w:rFonts w:ascii="Times New Roman" w:hAnsi="Times New Roman"/>
          <w:sz w:val="24"/>
          <w:szCs w:val="24"/>
          <w:lang w:val="it-IT"/>
        </w:rPr>
        <w:t>„</w:t>
      </w:r>
      <w:r w:rsidR="00404C73">
        <w:rPr>
          <w:rFonts w:ascii="Times New Roman" w:hAnsi="Times New Roman"/>
          <w:sz w:val="24"/>
          <w:szCs w:val="24"/>
          <w:lang w:val="it-IT"/>
        </w:rPr>
        <w:t>Atunci când va fi utilizat, cardul-legitimație va fi afișat în partea din față a vehiculului, astfel încât fața cardului-legitimație să fie clar vizibilă pentru verificare</w:t>
      </w:r>
      <w:r w:rsidRPr="00680A81">
        <w:rPr>
          <w:rFonts w:ascii="Times New Roman" w:hAnsi="Times New Roman"/>
          <w:sz w:val="24"/>
          <w:szCs w:val="24"/>
          <w:lang w:val="it-IT"/>
        </w:rPr>
        <w:t>”</w:t>
      </w:r>
      <w:r w:rsidR="009476DA">
        <w:rPr>
          <w:rFonts w:ascii="Times New Roman" w:hAnsi="Times New Roman"/>
          <w:sz w:val="24"/>
          <w:szCs w:val="24"/>
          <w:lang w:val="it-IT"/>
        </w:rPr>
        <w:t>.</w:t>
      </w:r>
    </w:p>
    <w:p w14:paraId="59C9AF48" w14:textId="633582A8" w:rsidR="009D357C" w:rsidRPr="00680A81" w:rsidRDefault="009D357C" w:rsidP="00680A81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sz w:val="24"/>
          <w:szCs w:val="24"/>
          <w:lang w:val="it-IT"/>
        </w:rPr>
        <w:t xml:space="preserve">E. Cu excepția părții din partea dreaptă a părții frontale, </w:t>
      </w:r>
      <w:r w:rsidR="009476DA">
        <w:rPr>
          <w:rFonts w:ascii="Times New Roman" w:hAnsi="Times New Roman"/>
          <w:sz w:val="24"/>
          <w:szCs w:val="24"/>
          <w:lang w:val="it-IT"/>
        </w:rPr>
        <w:t xml:space="preserve">toate înscrierile vor fi făcute în limba </w:t>
      </w:r>
      <w:r w:rsidR="001D4733">
        <w:rPr>
          <w:rFonts w:ascii="Times New Roman" w:hAnsi="Times New Roman"/>
          <w:sz w:val="24"/>
          <w:szCs w:val="24"/>
          <w:lang w:val="it-IT"/>
        </w:rPr>
        <w:t>română.</w:t>
      </w:r>
    </w:p>
    <w:p w14:paraId="2956562B" w14:textId="77777777" w:rsidR="00967FFA" w:rsidRPr="00680A81" w:rsidRDefault="00967FFA" w:rsidP="00680A81">
      <w:pPr>
        <w:spacing w:after="0"/>
        <w:ind w:left="0"/>
        <w:jc w:val="left"/>
        <w:rPr>
          <w:rFonts w:ascii="Times New Roman" w:hAnsi="Times New Roman"/>
          <w:bCs/>
          <w:sz w:val="24"/>
          <w:szCs w:val="24"/>
          <w:lang w:val="it-IT"/>
        </w:rPr>
      </w:pPr>
      <w:r w:rsidRPr="00680A81">
        <w:rPr>
          <w:rFonts w:ascii="Times New Roman" w:hAnsi="Times New Roman"/>
          <w:bCs/>
          <w:sz w:val="24"/>
          <w:szCs w:val="24"/>
          <w:lang w:val="it-IT"/>
        </w:rPr>
        <w:br w:type="page"/>
      </w:r>
    </w:p>
    <w:p w14:paraId="70347082" w14:textId="77777777" w:rsidR="009D357C" w:rsidRPr="00680A81" w:rsidRDefault="00967FFA" w:rsidP="00680A81">
      <w:pPr>
        <w:spacing w:after="0"/>
        <w:ind w:left="0"/>
        <w:jc w:val="right"/>
        <w:rPr>
          <w:rFonts w:ascii="Times New Roman" w:hAnsi="Times New Roman"/>
          <w:bCs/>
          <w:sz w:val="24"/>
          <w:szCs w:val="24"/>
          <w:lang w:val="it-IT"/>
        </w:rPr>
      </w:pPr>
      <w:r w:rsidRPr="00680A81">
        <w:rPr>
          <w:rFonts w:ascii="Times New Roman" w:hAnsi="Times New Roman"/>
          <w:bCs/>
          <w:sz w:val="24"/>
          <w:szCs w:val="24"/>
          <w:lang w:val="it-IT"/>
        </w:rPr>
        <w:lastRenderedPageBreak/>
        <w:t>ANEXA Nr. 3</w:t>
      </w:r>
    </w:p>
    <w:p w14:paraId="26CD109B" w14:textId="77777777" w:rsidR="00090D2F" w:rsidRPr="00680A81" w:rsidRDefault="00090D2F" w:rsidP="00680A81">
      <w:pPr>
        <w:shd w:val="clear" w:color="auto" w:fill="FFFFFF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680A81">
        <w:rPr>
          <w:rFonts w:ascii="Times New Roman" w:hAnsi="Times New Roman"/>
          <w:b/>
          <w:sz w:val="24"/>
          <w:szCs w:val="24"/>
          <w:lang w:val="it-IT"/>
        </w:rPr>
        <w:t>CERERE</w:t>
      </w:r>
    </w:p>
    <w:p w14:paraId="2402DB02" w14:textId="08BF2529" w:rsidR="00090D2F" w:rsidRDefault="00090D2F" w:rsidP="00680A81">
      <w:pPr>
        <w:shd w:val="clear" w:color="auto" w:fill="FFFFFF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680A81">
        <w:rPr>
          <w:rFonts w:ascii="Times New Roman" w:hAnsi="Times New Roman"/>
          <w:b/>
          <w:sz w:val="24"/>
          <w:szCs w:val="24"/>
          <w:lang w:val="it-IT"/>
        </w:rPr>
        <w:t xml:space="preserve">pentru eliberarea cardului-legitimație de parcare </w:t>
      </w:r>
    </w:p>
    <w:p w14:paraId="28013D9C" w14:textId="17EEB331" w:rsidR="00B21AA7" w:rsidRPr="00680A81" w:rsidRDefault="00B21AA7" w:rsidP="00680A81">
      <w:pPr>
        <w:shd w:val="clear" w:color="auto" w:fill="FFFFFF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pentru persoanele cu handicap</w:t>
      </w:r>
    </w:p>
    <w:p w14:paraId="2755460D" w14:textId="77777777" w:rsidR="00090D2F" w:rsidRPr="00680A81" w:rsidRDefault="00090D2F" w:rsidP="00680A81">
      <w:pPr>
        <w:shd w:val="clear" w:color="auto" w:fill="FFFFFF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680A81">
        <w:rPr>
          <w:rFonts w:ascii="Times New Roman" w:hAnsi="Times New Roman"/>
          <w:b/>
          <w:sz w:val="24"/>
          <w:szCs w:val="24"/>
          <w:lang w:val="it-IT"/>
        </w:rPr>
        <w:t>- model -</w:t>
      </w:r>
    </w:p>
    <w:p w14:paraId="0D6D279C" w14:textId="77777777" w:rsidR="00090D2F" w:rsidRPr="00680A81" w:rsidRDefault="00090D2F" w:rsidP="00680A81">
      <w:pPr>
        <w:shd w:val="clear" w:color="auto" w:fill="FFFFFF"/>
        <w:spacing w:after="0"/>
        <w:ind w:left="0"/>
        <w:jc w:val="right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sz w:val="24"/>
          <w:szCs w:val="24"/>
          <w:lang w:val="it-IT"/>
        </w:rPr>
        <w:t>Nr. . . . . . . . . . ./ . . . . . . . . . .</w:t>
      </w:r>
    </w:p>
    <w:p w14:paraId="2F9538B5" w14:textId="06B6C204" w:rsidR="00090D2F" w:rsidRDefault="00090D2F" w:rsidP="00680A81">
      <w:pPr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sz w:val="24"/>
          <w:szCs w:val="24"/>
          <w:lang w:val="it-IT"/>
        </w:rPr>
        <w:t>Doamnă/Domnule Director,</w:t>
      </w:r>
    </w:p>
    <w:p w14:paraId="2C3DB47F" w14:textId="77777777" w:rsidR="00113842" w:rsidRPr="00680A81" w:rsidRDefault="00113842" w:rsidP="00680A81">
      <w:pPr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</w:p>
    <w:p w14:paraId="0AAD319A" w14:textId="77777777" w:rsidR="00090D2F" w:rsidRPr="00680A81" w:rsidRDefault="00090D2F" w:rsidP="00680A81">
      <w:pPr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b/>
          <w:sz w:val="24"/>
          <w:szCs w:val="24"/>
          <w:lang w:val="it-IT"/>
        </w:rPr>
        <w:t>I.</w:t>
      </w:r>
      <w:r w:rsidRPr="00680A81">
        <w:rPr>
          <w:rFonts w:ascii="Times New Roman" w:hAnsi="Times New Roman"/>
          <w:sz w:val="24"/>
          <w:szCs w:val="24"/>
          <w:lang w:val="it-IT"/>
        </w:rPr>
        <w:t xml:space="preserve"> (Se completează de către persoana solicitantă.)</w:t>
      </w:r>
    </w:p>
    <w:p w14:paraId="31549D1D" w14:textId="77777777" w:rsidR="00090D2F" w:rsidRPr="00680A81" w:rsidRDefault="00090D2F" w:rsidP="00680A81">
      <w:pPr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sz w:val="24"/>
          <w:szCs w:val="24"/>
          <w:lang w:val="it-IT"/>
        </w:rPr>
        <w:t>Subsemnatul/Subsemnata:</w:t>
      </w:r>
    </w:p>
    <w:p w14:paraId="161C35E8" w14:textId="098353A1" w:rsidR="00090D2F" w:rsidRPr="00680A81" w:rsidRDefault="00090D2F" w:rsidP="00680A81">
      <w:pPr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b/>
          <w:sz w:val="24"/>
          <w:szCs w:val="24"/>
          <w:lang w:val="it-IT"/>
        </w:rPr>
        <w:t>1.</w:t>
      </w:r>
      <w:r w:rsidRPr="00680A81">
        <w:rPr>
          <w:rFonts w:ascii="Times New Roman" w:hAnsi="Times New Roman"/>
          <w:sz w:val="24"/>
          <w:szCs w:val="24"/>
          <w:lang w:val="it-IT"/>
        </w:rPr>
        <w:t xml:space="preserve"> Numele și prenumele . . . . . . . . . .</w:t>
      </w:r>
      <w:r w:rsidR="00487755">
        <w:rPr>
          <w:rFonts w:ascii="Times New Roman" w:hAnsi="Times New Roman"/>
          <w:sz w:val="24"/>
          <w:szCs w:val="24"/>
          <w:lang w:val="it-IT"/>
        </w:rPr>
        <w:t xml:space="preserve"> . . . . . . . . . . . . . . . . . . . . . . . . . . . . . . . . . . . . .</w:t>
      </w:r>
    </w:p>
    <w:p w14:paraId="534CCCFD" w14:textId="77777777" w:rsidR="00090D2F" w:rsidRPr="00680A81" w:rsidRDefault="00090D2F" w:rsidP="00680A81">
      <w:pPr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b/>
          <w:sz w:val="24"/>
          <w:szCs w:val="24"/>
          <w:lang w:val="it-IT"/>
        </w:rPr>
        <w:t>2.</w:t>
      </w:r>
      <w:r w:rsidRPr="00680A81">
        <w:rPr>
          <w:rFonts w:ascii="Times New Roman" w:hAnsi="Times New Roman"/>
          <w:sz w:val="24"/>
          <w:szCs w:val="24"/>
          <w:lang w:val="it-IT"/>
        </w:rPr>
        <w:t xml:space="preserve"> CNP |_|_|_|_|_|_|_|_|_|_|_|_I_I</w:t>
      </w:r>
    </w:p>
    <w:p w14:paraId="0975590E" w14:textId="1B2AED5C" w:rsidR="004933AE" w:rsidRPr="00085424" w:rsidRDefault="00090D2F" w:rsidP="00680A81">
      <w:pPr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085424">
        <w:rPr>
          <w:rFonts w:ascii="Times New Roman" w:hAnsi="Times New Roman"/>
          <w:b/>
          <w:sz w:val="24"/>
          <w:szCs w:val="24"/>
          <w:lang w:val="it-IT"/>
        </w:rPr>
        <w:t>3.</w:t>
      </w:r>
      <w:r w:rsidRPr="00085424">
        <w:rPr>
          <w:rFonts w:ascii="Times New Roman" w:hAnsi="Times New Roman"/>
          <w:sz w:val="24"/>
          <w:szCs w:val="24"/>
          <w:lang w:val="it-IT"/>
        </w:rPr>
        <w:t xml:space="preserve"> Domiciliul: localitatea: </w:t>
      </w:r>
      <w:r w:rsidR="00487755" w:rsidRPr="00085424">
        <w:rPr>
          <w:rFonts w:ascii="Times New Roman" w:hAnsi="Times New Roman"/>
          <w:sz w:val="24"/>
          <w:szCs w:val="24"/>
          <w:lang w:val="it-IT"/>
        </w:rPr>
        <w:t>. . . . . . . . . . . . . . . . . . . . .</w:t>
      </w:r>
      <w:r w:rsidRPr="00085424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933AE" w:rsidRPr="00085424">
        <w:rPr>
          <w:rFonts w:ascii="Times New Roman" w:hAnsi="Times New Roman"/>
          <w:sz w:val="24"/>
          <w:szCs w:val="24"/>
          <w:lang w:val="it-IT"/>
        </w:rPr>
        <w:t xml:space="preserve">. . . . . .  . </w:t>
      </w:r>
      <w:r w:rsidRPr="00085424">
        <w:rPr>
          <w:rFonts w:ascii="Times New Roman" w:hAnsi="Times New Roman"/>
          <w:sz w:val="24"/>
          <w:szCs w:val="24"/>
          <w:lang w:val="it-IT"/>
        </w:rPr>
        <w:t xml:space="preserve">sector/județ . . . . . . . . . </w:t>
      </w:r>
      <w:r w:rsidR="00487755" w:rsidRPr="00085424">
        <w:rPr>
          <w:rFonts w:ascii="Times New Roman" w:hAnsi="Times New Roman"/>
          <w:sz w:val="24"/>
          <w:szCs w:val="24"/>
          <w:lang w:val="it-IT"/>
        </w:rPr>
        <w:t xml:space="preserve">. . . . . . . . </w:t>
      </w:r>
      <w:r w:rsidR="004933AE" w:rsidRPr="00085424">
        <w:rPr>
          <w:rFonts w:ascii="Times New Roman" w:hAnsi="Times New Roman"/>
          <w:sz w:val="24"/>
          <w:szCs w:val="24"/>
          <w:lang w:val="it-IT"/>
        </w:rPr>
        <w:t xml:space="preserve"> . .</w:t>
      </w:r>
      <w:r w:rsidRPr="00085424">
        <w:rPr>
          <w:rFonts w:ascii="Times New Roman" w:hAnsi="Times New Roman"/>
          <w:sz w:val="24"/>
          <w:szCs w:val="24"/>
          <w:lang w:val="it-IT"/>
        </w:rPr>
        <w:t xml:space="preserve">., </w:t>
      </w:r>
    </w:p>
    <w:p w14:paraId="4460D93B" w14:textId="1C182CC9" w:rsidR="00090D2F" w:rsidRPr="00085424" w:rsidRDefault="00090D2F" w:rsidP="00680A81">
      <w:pPr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085424">
        <w:rPr>
          <w:rFonts w:ascii="Times New Roman" w:hAnsi="Times New Roman"/>
          <w:sz w:val="24"/>
          <w:szCs w:val="24"/>
          <w:lang w:val="it-IT"/>
        </w:rPr>
        <w:t xml:space="preserve">str. . . . . . </w:t>
      </w:r>
      <w:r w:rsidR="004933AE" w:rsidRPr="00085424">
        <w:rPr>
          <w:rFonts w:ascii="Times New Roman" w:hAnsi="Times New Roman"/>
          <w:sz w:val="24"/>
          <w:szCs w:val="24"/>
          <w:lang w:val="it-IT"/>
        </w:rPr>
        <w:t>. . . . . . . . . . . . . .</w:t>
      </w:r>
      <w:r w:rsidRPr="00085424">
        <w:rPr>
          <w:rFonts w:ascii="Times New Roman" w:hAnsi="Times New Roman"/>
          <w:sz w:val="24"/>
          <w:szCs w:val="24"/>
          <w:lang w:val="it-IT"/>
        </w:rPr>
        <w:t xml:space="preserve"> nr. . . . ., bl. . . . . , sc. . . ., et. . . . . . . , ap. . . . . . ., cod poștal . . . . . . . . . .</w:t>
      </w:r>
    </w:p>
    <w:p w14:paraId="2889BD9A" w14:textId="5EC98F7E" w:rsidR="00487755" w:rsidRPr="00043CF2" w:rsidRDefault="00090D2F" w:rsidP="00680A81">
      <w:pPr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043CF2">
        <w:rPr>
          <w:rFonts w:ascii="Times New Roman" w:hAnsi="Times New Roman"/>
          <w:b/>
          <w:sz w:val="24"/>
          <w:szCs w:val="24"/>
          <w:lang w:val="it-IT"/>
        </w:rPr>
        <w:t>4.</w:t>
      </w:r>
      <w:r w:rsidRPr="00043CF2">
        <w:rPr>
          <w:rFonts w:ascii="Times New Roman" w:hAnsi="Times New Roman"/>
          <w:sz w:val="24"/>
          <w:szCs w:val="24"/>
          <w:lang w:val="it-IT"/>
        </w:rPr>
        <w:t xml:space="preserve"> Telefon . . . . . . . . . .</w:t>
      </w:r>
      <w:r w:rsidR="00487755" w:rsidRPr="00043CF2">
        <w:rPr>
          <w:rFonts w:ascii="Times New Roman" w:hAnsi="Times New Roman"/>
          <w:sz w:val="24"/>
          <w:szCs w:val="24"/>
          <w:lang w:val="it-IT"/>
        </w:rPr>
        <w:t xml:space="preserve"> . . . . . . . . . . . . .</w:t>
      </w:r>
    </w:p>
    <w:p w14:paraId="4166FE23" w14:textId="667AE08D" w:rsidR="00090D2F" w:rsidRPr="00043CF2" w:rsidRDefault="00090D2F" w:rsidP="00680A81">
      <w:pPr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043CF2">
        <w:rPr>
          <w:rFonts w:ascii="Times New Roman" w:hAnsi="Times New Roman"/>
          <w:b/>
          <w:sz w:val="24"/>
          <w:szCs w:val="24"/>
          <w:lang w:val="it-IT"/>
        </w:rPr>
        <w:t>5.</w:t>
      </w:r>
      <w:r w:rsidRPr="00043CF2">
        <w:rPr>
          <w:rFonts w:ascii="Times New Roman" w:hAnsi="Times New Roman"/>
          <w:sz w:val="24"/>
          <w:szCs w:val="24"/>
          <w:lang w:val="it-IT"/>
        </w:rPr>
        <w:t xml:space="preserve"> E-mail . . . . . . . . . .</w:t>
      </w:r>
      <w:r w:rsidR="00487755" w:rsidRPr="00043CF2">
        <w:rPr>
          <w:rFonts w:ascii="Times New Roman" w:hAnsi="Times New Roman"/>
          <w:sz w:val="24"/>
          <w:szCs w:val="24"/>
          <w:lang w:val="it-IT"/>
        </w:rPr>
        <w:t xml:space="preserve"> . . . . . . . . . . . . . .</w:t>
      </w:r>
    </w:p>
    <w:p w14:paraId="096AFCF3" w14:textId="77777777" w:rsidR="004933AE" w:rsidRPr="00043CF2" w:rsidRDefault="004933AE" w:rsidP="00680A81">
      <w:pPr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</w:p>
    <w:p w14:paraId="273058B6" w14:textId="77777777" w:rsidR="00090D2F" w:rsidRPr="00043CF2" w:rsidRDefault="00090D2F" w:rsidP="00680A81">
      <w:pPr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043CF2">
        <w:rPr>
          <w:rFonts w:ascii="Times New Roman" w:hAnsi="Times New Roman"/>
          <w:b/>
          <w:sz w:val="24"/>
          <w:szCs w:val="24"/>
          <w:lang w:val="it-IT"/>
        </w:rPr>
        <w:t>II.</w:t>
      </w:r>
      <w:r w:rsidRPr="00043CF2">
        <w:rPr>
          <w:rFonts w:ascii="Times New Roman" w:hAnsi="Times New Roman"/>
          <w:sz w:val="24"/>
          <w:szCs w:val="24"/>
          <w:lang w:val="it-IT"/>
        </w:rPr>
        <w:t xml:space="preserve"> (Se completează de către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familie,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asistentul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personal,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asistentul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personal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profesionist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sau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însoțitorul,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pentru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persoanele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cu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handicap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grav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sau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accentuat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>,</w:t>
      </w:r>
      <w:r w:rsidRPr="00043CF2">
        <w:rPr>
          <w:rFonts w:ascii="Times New Roman" w:eastAsia="Trebuchet MS" w:hAnsi="Times New Roman"/>
          <w:bCs/>
          <w:sz w:val="24"/>
          <w:szCs w:val="24"/>
          <w:lang w:val="it-IT"/>
        </w:rPr>
        <w:t xml:space="preserve"> părinte, tutore,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asistent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maternal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sau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persoana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care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se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ocupă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de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creșterea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și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îngrijirea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copilului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cu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handicap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grav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sau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accentuat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în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baza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unei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măsuri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de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protecție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specială,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stabilită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în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condițiile</w:t>
      </w:r>
      <w:r w:rsidRPr="00043CF2">
        <w:rPr>
          <w:rFonts w:ascii="Times New Roman" w:eastAsia="Trebuchet MS" w:hAnsi="Times New Roman"/>
          <w:b/>
          <w:sz w:val="24"/>
          <w:szCs w:val="24"/>
          <w:lang w:val="it-IT"/>
        </w:rPr>
        <w:t xml:space="preserve"> </w:t>
      </w:r>
      <w:r w:rsidRPr="00043CF2">
        <w:rPr>
          <w:rFonts w:ascii="Times New Roman" w:eastAsia="Trebuchet MS" w:hAnsi="Times New Roman"/>
          <w:sz w:val="24"/>
          <w:szCs w:val="24"/>
          <w:lang w:val="it-IT"/>
        </w:rPr>
        <w:t>legii.</w:t>
      </w:r>
      <w:r w:rsidRPr="00043CF2">
        <w:rPr>
          <w:rFonts w:ascii="Times New Roman" w:hAnsi="Times New Roman"/>
          <w:sz w:val="24"/>
          <w:szCs w:val="24"/>
          <w:lang w:val="it-IT"/>
        </w:rPr>
        <w:t>)</w:t>
      </w:r>
    </w:p>
    <w:p w14:paraId="04C80959" w14:textId="079DD925" w:rsidR="00090D2F" w:rsidRPr="004933AE" w:rsidRDefault="00090D2F" w:rsidP="00680A81">
      <w:pPr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  <w:lang w:val="en-GB"/>
        </w:rPr>
      </w:pPr>
      <w:r w:rsidRPr="004933AE">
        <w:rPr>
          <w:rFonts w:ascii="Times New Roman" w:hAnsi="Times New Roman"/>
          <w:b/>
          <w:sz w:val="24"/>
          <w:szCs w:val="24"/>
          <w:lang w:val="en-GB"/>
        </w:rPr>
        <w:t>1.</w:t>
      </w:r>
      <w:r w:rsidRPr="004933AE">
        <w:rPr>
          <w:rFonts w:ascii="Times New Roman" w:hAnsi="Times New Roman"/>
          <w:sz w:val="24"/>
          <w:szCs w:val="24"/>
          <w:lang w:val="en-GB"/>
        </w:rPr>
        <w:t xml:space="preserve"> Numele și prenumele . . . . . . . . . .</w:t>
      </w:r>
      <w:r w:rsidR="00487755" w:rsidRPr="004933AE">
        <w:rPr>
          <w:rFonts w:ascii="Times New Roman" w:hAnsi="Times New Roman"/>
          <w:sz w:val="24"/>
          <w:szCs w:val="24"/>
          <w:lang w:val="en-GB"/>
        </w:rPr>
        <w:t xml:space="preserve"> . . . . . . . . . . . . . . . . . . . . . . . . . . . . .</w:t>
      </w:r>
    </w:p>
    <w:p w14:paraId="43F9D9C2" w14:textId="77777777" w:rsidR="004933AE" w:rsidRDefault="00090D2F" w:rsidP="004933AE">
      <w:pPr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  <w:lang w:val="en-GB"/>
        </w:rPr>
      </w:pPr>
      <w:r w:rsidRPr="004933AE">
        <w:rPr>
          <w:rFonts w:ascii="Times New Roman" w:hAnsi="Times New Roman"/>
          <w:b/>
          <w:sz w:val="24"/>
          <w:szCs w:val="24"/>
          <w:lang w:val="en-GB"/>
        </w:rPr>
        <w:t>2.</w:t>
      </w:r>
      <w:r w:rsidRPr="004933AE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933AE" w:rsidRPr="00B21AA7">
        <w:rPr>
          <w:rFonts w:ascii="Times New Roman" w:hAnsi="Times New Roman"/>
          <w:sz w:val="24"/>
          <w:szCs w:val="24"/>
          <w:lang w:val="en-GB"/>
        </w:rPr>
        <w:t>Domiciliul: localitatea: .</w:t>
      </w:r>
      <w:r w:rsidR="004933AE">
        <w:rPr>
          <w:rFonts w:ascii="Times New Roman" w:hAnsi="Times New Roman"/>
          <w:sz w:val="24"/>
          <w:szCs w:val="24"/>
          <w:lang w:val="en-GB"/>
        </w:rPr>
        <w:t xml:space="preserve"> . . . . . . . . . . . . . . . . . . . .</w:t>
      </w:r>
      <w:r w:rsidR="004933AE" w:rsidRPr="00B21AA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933AE">
        <w:rPr>
          <w:rFonts w:ascii="Times New Roman" w:hAnsi="Times New Roman"/>
          <w:sz w:val="24"/>
          <w:szCs w:val="24"/>
          <w:lang w:val="en-GB"/>
        </w:rPr>
        <w:t xml:space="preserve">. . . . . .  . </w:t>
      </w:r>
      <w:r w:rsidR="004933AE" w:rsidRPr="00B21AA7">
        <w:rPr>
          <w:rFonts w:ascii="Times New Roman" w:hAnsi="Times New Roman"/>
          <w:sz w:val="24"/>
          <w:szCs w:val="24"/>
          <w:lang w:val="en-GB"/>
        </w:rPr>
        <w:t xml:space="preserve">sector/județ . . . . . . . . . </w:t>
      </w:r>
      <w:r w:rsidR="004933AE">
        <w:rPr>
          <w:rFonts w:ascii="Times New Roman" w:hAnsi="Times New Roman"/>
          <w:sz w:val="24"/>
          <w:szCs w:val="24"/>
          <w:lang w:val="en-GB"/>
        </w:rPr>
        <w:t>. . . . . . . .  . .</w:t>
      </w:r>
      <w:r w:rsidR="004933AE" w:rsidRPr="00B21AA7">
        <w:rPr>
          <w:rFonts w:ascii="Times New Roman" w:hAnsi="Times New Roman"/>
          <w:sz w:val="24"/>
          <w:szCs w:val="24"/>
          <w:lang w:val="en-GB"/>
        </w:rPr>
        <w:t xml:space="preserve">., </w:t>
      </w:r>
    </w:p>
    <w:p w14:paraId="6323B001" w14:textId="722B68D9" w:rsidR="004933AE" w:rsidRPr="00B21AA7" w:rsidRDefault="004933AE" w:rsidP="004933AE">
      <w:pPr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  <w:lang w:val="en-GB"/>
        </w:rPr>
      </w:pPr>
      <w:r w:rsidRPr="00B21AA7">
        <w:rPr>
          <w:rFonts w:ascii="Times New Roman" w:hAnsi="Times New Roman"/>
          <w:sz w:val="24"/>
          <w:szCs w:val="24"/>
          <w:lang w:val="en-GB"/>
        </w:rPr>
        <w:t xml:space="preserve">str. . . . . . </w:t>
      </w:r>
      <w:r>
        <w:rPr>
          <w:rFonts w:ascii="Times New Roman" w:hAnsi="Times New Roman"/>
          <w:sz w:val="24"/>
          <w:szCs w:val="24"/>
          <w:lang w:val="en-GB"/>
        </w:rPr>
        <w:t>. . . . . . . . . . . . . .</w:t>
      </w:r>
      <w:r w:rsidRPr="00B21AA7">
        <w:rPr>
          <w:rFonts w:ascii="Times New Roman" w:hAnsi="Times New Roman"/>
          <w:sz w:val="24"/>
          <w:szCs w:val="24"/>
          <w:lang w:val="en-GB"/>
        </w:rPr>
        <w:t xml:space="preserve"> nr. . . . ., bl. . . . . .., sc. . . ., et. . . . . ., ap. . . . . . ., cod poștal . . . . . . . . . .</w:t>
      </w:r>
    </w:p>
    <w:p w14:paraId="79C7948E" w14:textId="6B240FF8" w:rsidR="00090D2F" w:rsidRPr="00680A81" w:rsidRDefault="00090D2F" w:rsidP="00680A81">
      <w:pPr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b/>
          <w:sz w:val="24"/>
          <w:szCs w:val="24"/>
          <w:lang w:val="it-IT"/>
        </w:rPr>
        <w:t>3.</w:t>
      </w:r>
      <w:r w:rsidRPr="00680A81">
        <w:rPr>
          <w:rFonts w:ascii="Times New Roman" w:hAnsi="Times New Roman"/>
          <w:sz w:val="24"/>
          <w:szCs w:val="24"/>
          <w:lang w:val="it-IT"/>
        </w:rPr>
        <w:t xml:space="preserve"> Telefon . . . . . . . . . .</w:t>
      </w:r>
    </w:p>
    <w:p w14:paraId="789B03D8" w14:textId="77777777" w:rsidR="00090D2F" w:rsidRPr="00680A81" w:rsidRDefault="00090D2F" w:rsidP="00680A81">
      <w:pPr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b/>
          <w:sz w:val="24"/>
          <w:szCs w:val="24"/>
          <w:lang w:val="it-IT"/>
        </w:rPr>
        <w:t>4.</w:t>
      </w:r>
      <w:r w:rsidRPr="00680A81">
        <w:rPr>
          <w:rFonts w:ascii="Times New Roman" w:hAnsi="Times New Roman"/>
          <w:sz w:val="24"/>
          <w:szCs w:val="24"/>
          <w:lang w:val="it-IT"/>
        </w:rPr>
        <w:t xml:space="preserve"> E-mail . . . . . . . . . .</w:t>
      </w:r>
    </w:p>
    <w:p w14:paraId="6DEF63D6" w14:textId="77777777" w:rsidR="00090D2F" w:rsidRPr="00680A81" w:rsidRDefault="00090D2F" w:rsidP="00680A81">
      <w:pPr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sz w:val="24"/>
          <w:szCs w:val="24"/>
          <w:lang w:val="it-IT"/>
        </w:rPr>
        <w:t>Actul prin care persoana este desemnată reprezentant legal și valabilitatea acestuia . . . . . . . . . . . . . . . . . . .  (prezintă documentele de identitate în original).</w:t>
      </w:r>
    </w:p>
    <w:p w14:paraId="13D5F804" w14:textId="50C9A0F7" w:rsidR="002E61B2" w:rsidRPr="00113842" w:rsidRDefault="002E61B2" w:rsidP="00680A81">
      <w:pPr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</w:p>
    <w:p w14:paraId="623105BC" w14:textId="63C071E8" w:rsidR="00113842" w:rsidRPr="00113842" w:rsidRDefault="00113842" w:rsidP="00680A81">
      <w:pPr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B21AA7">
        <w:rPr>
          <w:rFonts w:ascii="Times New Roman" w:hAnsi="Times New Roman"/>
          <w:sz w:val="24"/>
          <w:szCs w:val="24"/>
          <w:lang w:val="it-IT"/>
        </w:rPr>
        <w:t xml:space="preserve">solicit prin prezenta, în conformitate cu prevederile Legii nr.448/2006 privind protecţia şi promovarea drepturilor persoanelor cu handicap, cu modificările şi completările ulterioare, şi cu prevederile H.G. nr.268/2007 pentru aprobarea Normelor metodologice de aplicare a prevederilor Legii nr.448/2006, eliberarea unui card-legitimaţie </w:t>
      </w:r>
      <w:r>
        <w:rPr>
          <w:rFonts w:ascii="Times New Roman" w:hAnsi="Times New Roman"/>
          <w:sz w:val="24"/>
          <w:szCs w:val="24"/>
          <w:lang w:val="it-IT"/>
        </w:rPr>
        <w:t>de parcare pentru persoanele cu handicap.</w:t>
      </w:r>
    </w:p>
    <w:p w14:paraId="381C2FBF" w14:textId="77777777" w:rsidR="00113842" w:rsidRPr="00680A81" w:rsidRDefault="00113842" w:rsidP="00680A81">
      <w:pPr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</w:p>
    <w:p w14:paraId="2CB61465" w14:textId="77777777" w:rsidR="00090D2F" w:rsidRPr="00680A81" w:rsidRDefault="00090D2F" w:rsidP="00680A81">
      <w:pPr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sz w:val="24"/>
          <w:szCs w:val="24"/>
          <w:lang w:val="it-IT"/>
        </w:rPr>
        <w:t>Sunt de acord cu prelucrarea datelor cu caracter personal în conformitate cu legislația în vigoare.</w:t>
      </w:r>
    </w:p>
    <w:p w14:paraId="60392927" w14:textId="77777777" w:rsidR="002E61B2" w:rsidRPr="00680A81" w:rsidRDefault="002E61B2" w:rsidP="00680A81">
      <w:pPr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</w:p>
    <w:p w14:paraId="0BEC9B6E" w14:textId="77777777" w:rsidR="002E61B2" w:rsidRPr="00680A81" w:rsidRDefault="002E61B2" w:rsidP="00680A81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sz w:val="24"/>
          <w:szCs w:val="24"/>
          <w:lang w:val="it-IT"/>
        </w:rPr>
        <w:tab/>
      </w:r>
      <w:r w:rsidRPr="00680A81">
        <w:rPr>
          <w:rFonts w:ascii="Times New Roman" w:hAnsi="Times New Roman"/>
          <w:sz w:val="24"/>
          <w:szCs w:val="24"/>
          <w:lang w:val="it-IT"/>
        </w:rPr>
        <w:tab/>
        <w:t xml:space="preserve">       Data</w:t>
      </w:r>
      <w:r w:rsidRPr="00680A81">
        <w:rPr>
          <w:rFonts w:ascii="Times New Roman" w:hAnsi="Times New Roman"/>
          <w:sz w:val="24"/>
          <w:szCs w:val="24"/>
          <w:lang w:val="it-IT"/>
        </w:rPr>
        <w:tab/>
      </w:r>
      <w:r w:rsidRPr="00680A81">
        <w:rPr>
          <w:rFonts w:ascii="Times New Roman" w:hAnsi="Times New Roman"/>
          <w:sz w:val="24"/>
          <w:szCs w:val="24"/>
          <w:lang w:val="it-IT"/>
        </w:rPr>
        <w:tab/>
      </w:r>
      <w:r w:rsidRPr="00680A81">
        <w:rPr>
          <w:rFonts w:ascii="Times New Roman" w:hAnsi="Times New Roman"/>
          <w:sz w:val="24"/>
          <w:szCs w:val="24"/>
          <w:lang w:val="it-IT"/>
        </w:rPr>
        <w:tab/>
      </w:r>
      <w:r w:rsidRPr="00680A81">
        <w:rPr>
          <w:rFonts w:ascii="Times New Roman" w:hAnsi="Times New Roman"/>
          <w:sz w:val="24"/>
          <w:szCs w:val="24"/>
          <w:lang w:val="it-IT"/>
        </w:rPr>
        <w:tab/>
      </w:r>
      <w:r w:rsidRPr="00680A81">
        <w:rPr>
          <w:rFonts w:ascii="Times New Roman" w:hAnsi="Times New Roman"/>
          <w:sz w:val="24"/>
          <w:szCs w:val="24"/>
          <w:lang w:val="it-IT"/>
        </w:rPr>
        <w:tab/>
        <w:t xml:space="preserve">      Semnătura</w:t>
      </w:r>
    </w:p>
    <w:p w14:paraId="0F1391C6" w14:textId="77777777" w:rsidR="002E61B2" w:rsidRPr="00680A81" w:rsidRDefault="002E61B2" w:rsidP="00680A81">
      <w:pPr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  <w:r w:rsidRPr="00680A81">
        <w:rPr>
          <w:rFonts w:ascii="Times New Roman" w:hAnsi="Times New Roman"/>
          <w:sz w:val="24"/>
          <w:szCs w:val="24"/>
          <w:lang w:val="it-IT"/>
        </w:rPr>
        <w:tab/>
      </w:r>
      <w:r w:rsidRPr="00680A81">
        <w:rPr>
          <w:rFonts w:ascii="Times New Roman" w:hAnsi="Times New Roman"/>
          <w:sz w:val="24"/>
          <w:szCs w:val="24"/>
          <w:lang w:val="it-IT"/>
        </w:rPr>
        <w:tab/>
        <w:t>. . . . . . . . . .</w:t>
      </w:r>
      <w:r w:rsidRPr="00680A81">
        <w:rPr>
          <w:rFonts w:ascii="Times New Roman" w:hAnsi="Times New Roman"/>
          <w:sz w:val="24"/>
          <w:szCs w:val="24"/>
          <w:lang w:val="it-IT"/>
        </w:rPr>
        <w:tab/>
      </w:r>
      <w:r w:rsidRPr="00680A81">
        <w:rPr>
          <w:rFonts w:ascii="Times New Roman" w:hAnsi="Times New Roman"/>
          <w:sz w:val="24"/>
          <w:szCs w:val="24"/>
          <w:lang w:val="it-IT"/>
        </w:rPr>
        <w:tab/>
      </w:r>
      <w:r w:rsidRPr="00680A81">
        <w:rPr>
          <w:rFonts w:ascii="Times New Roman" w:hAnsi="Times New Roman"/>
          <w:sz w:val="24"/>
          <w:szCs w:val="24"/>
          <w:lang w:val="it-IT"/>
        </w:rPr>
        <w:tab/>
      </w:r>
      <w:r w:rsidRPr="00680A81">
        <w:rPr>
          <w:rFonts w:ascii="Times New Roman" w:hAnsi="Times New Roman"/>
          <w:sz w:val="24"/>
          <w:szCs w:val="24"/>
          <w:lang w:val="it-IT"/>
        </w:rPr>
        <w:tab/>
      </w:r>
      <w:r w:rsidRPr="00680A81">
        <w:rPr>
          <w:rFonts w:ascii="Times New Roman" w:hAnsi="Times New Roman"/>
          <w:sz w:val="24"/>
          <w:szCs w:val="24"/>
          <w:lang w:val="it-IT"/>
        </w:rPr>
        <w:tab/>
        <w:t xml:space="preserve">    . . . . . . . . . .</w:t>
      </w:r>
    </w:p>
    <w:p w14:paraId="1EFB42AE" w14:textId="2839C0FD" w:rsidR="00E32227" w:rsidRDefault="00E32227" w:rsidP="00680A81">
      <w:pPr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</w:p>
    <w:p w14:paraId="4AAD7117" w14:textId="7AD86E9F" w:rsidR="00E32227" w:rsidRDefault="00E32227" w:rsidP="00680A81">
      <w:pPr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</w:p>
    <w:p w14:paraId="4D8DA391" w14:textId="77777777" w:rsidR="00E32227" w:rsidRPr="00680A81" w:rsidRDefault="00E32227" w:rsidP="00680A81">
      <w:pPr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  <w:lang w:val="it-IT"/>
        </w:rPr>
      </w:pPr>
    </w:p>
    <w:p w14:paraId="39023A9A" w14:textId="72A543CA" w:rsidR="00090D2F" w:rsidRPr="00B21AA7" w:rsidRDefault="00113842" w:rsidP="00680A81">
      <w:pPr>
        <w:shd w:val="clear" w:color="auto" w:fill="FFFFFF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  <w:r w:rsidRPr="00B21AA7">
        <w:rPr>
          <w:rFonts w:ascii="Times New Roman" w:hAnsi="Times New Roman"/>
          <w:sz w:val="20"/>
          <w:szCs w:val="20"/>
          <w:lang w:val="it-IT"/>
        </w:rPr>
        <w:t>La</w:t>
      </w:r>
      <w:r w:rsidR="00090D2F" w:rsidRPr="00B21AA7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B21AA7">
        <w:rPr>
          <w:rFonts w:ascii="Times New Roman" w:hAnsi="Times New Roman"/>
          <w:sz w:val="20"/>
          <w:szCs w:val="20"/>
          <w:lang w:val="it-IT"/>
        </w:rPr>
        <w:t>depunerea cererii</w:t>
      </w:r>
      <w:r w:rsidR="00085424">
        <w:rPr>
          <w:rFonts w:ascii="Times New Roman" w:hAnsi="Times New Roman"/>
          <w:sz w:val="20"/>
          <w:szCs w:val="20"/>
          <w:lang w:val="it-IT"/>
        </w:rPr>
        <w:t xml:space="preserve"> sau la ridicarea acestuia (în cazul depunerii cererii prin mijloace elctronice)</w:t>
      </w:r>
      <w:r w:rsidRPr="00B21AA7">
        <w:rPr>
          <w:rFonts w:ascii="Times New Roman" w:hAnsi="Times New Roman"/>
          <w:sz w:val="20"/>
          <w:szCs w:val="20"/>
          <w:lang w:val="it-IT"/>
        </w:rPr>
        <w:t xml:space="preserve"> pentru verificare, vor fi prezentate </w:t>
      </w:r>
      <w:r w:rsidR="00090D2F" w:rsidRPr="00B21AA7">
        <w:rPr>
          <w:rFonts w:ascii="Times New Roman" w:hAnsi="Times New Roman"/>
          <w:sz w:val="20"/>
          <w:szCs w:val="20"/>
          <w:lang w:val="it-IT"/>
        </w:rPr>
        <w:t>următoarele documente</w:t>
      </w:r>
      <w:r w:rsidR="00BC2E00" w:rsidRPr="00B21AA7">
        <w:rPr>
          <w:rFonts w:ascii="Times New Roman" w:hAnsi="Times New Roman"/>
          <w:sz w:val="20"/>
          <w:szCs w:val="20"/>
          <w:lang w:val="it-IT"/>
        </w:rPr>
        <w:t>*</w:t>
      </w:r>
      <w:r w:rsidR="00090D2F" w:rsidRPr="00B21AA7">
        <w:rPr>
          <w:rFonts w:ascii="Times New Roman" w:hAnsi="Times New Roman"/>
          <w:sz w:val="20"/>
          <w:szCs w:val="20"/>
          <w:lang w:val="it-IT"/>
        </w:rPr>
        <w:t>:</w:t>
      </w:r>
    </w:p>
    <w:p w14:paraId="258F082E" w14:textId="77777777" w:rsidR="00090D2F" w:rsidRPr="00B21AA7" w:rsidRDefault="00090D2F" w:rsidP="00680A81">
      <w:pPr>
        <w:shd w:val="clear" w:color="auto" w:fill="FFFFFF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  <w:r w:rsidRPr="00B21AA7">
        <w:rPr>
          <w:rFonts w:ascii="Times New Roman" w:hAnsi="Times New Roman"/>
          <w:b/>
          <w:sz w:val="20"/>
          <w:szCs w:val="20"/>
          <w:lang w:val="it-IT"/>
        </w:rPr>
        <w:t>-</w:t>
      </w:r>
      <w:r w:rsidRPr="00B21AA7">
        <w:rPr>
          <w:rFonts w:ascii="Times New Roman" w:hAnsi="Times New Roman"/>
          <w:sz w:val="20"/>
          <w:szCs w:val="20"/>
          <w:lang w:val="it-IT"/>
        </w:rPr>
        <w:t xml:space="preserve"> </w:t>
      </w:r>
      <w:r w:rsidR="002E61B2" w:rsidRPr="00B21AA7">
        <w:rPr>
          <w:rFonts w:ascii="Times New Roman" w:hAnsi="Times New Roman"/>
          <w:sz w:val="20"/>
          <w:szCs w:val="20"/>
          <w:lang w:val="it-IT"/>
        </w:rPr>
        <w:t xml:space="preserve">documentul </w:t>
      </w:r>
      <w:r w:rsidRPr="00B21AA7">
        <w:rPr>
          <w:rFonts w:ascii="Times New Roman" w:hAnsi="Times New Roman"/>
          <w:sz w:val="20"/>
          <w:szCs w:val="20"/>
          <w:lang w:val="it-IT"/>
        </w:rPr>
        <w:t>de identitate;</w:t>
      </w:r>
    </w:p>
    <w:p w14:paraId="7B398534" w14:textId="77777777" w:rsidR="00090D2F" w:rsidRPr="00B21AA7" w:rsidRDefault="00090D2F" w:rsidP="00680A81">
      <w:pPr>
        <w:shd w:val="clear" w:color="auto" w:fill="FFFFFF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  <w:r w:rsidRPr="00B21AA7">
        <w:rPr>
          <w:rFonts w:ascii="Times New Roman" w:hAnsi="Times New Roman"/>
          <w:b/>
          <w:sz w:val="20"/>
          <w:szCs w:val="20"/>
          <w:lang w:val="it-IT"/>
        </w:rPr>
        <w:t>-</w:t>
      </w:r>
      <w:r w:rsidRPr="00B21AA7">
        <w:rPr>
          <w:rFonts w:ascii="Times New Roman" w:hAnsi="Times New Roman"/>
          <w:sz w:val="20"/>
          <w:szCs w:val="20"/>
          <w:lang w:val="it-IT"/>
        </w:rPr>
        <w:t xml:space="preserve"> certificat de încadrare în grad de handicap;</w:t>
      </w:r>
    </w:p>
    <w:p w14:paraId="59D548B5" w14:textId="77777777" w:rsidR="004779B3" w:rsidRDefault="00090D2F" w:rsidP="00680A81">
      <w:pPr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  <w:r w:rsidRPr="00B21AA7">
        <w:rPr>
          <w:rFonts w:ascii="Times New Roman" w:hAnsi="Times New Roman"/>
          <w:b/>
          <w:sz w:val="20"/>
          <w:szCs w:val="20"/>
          <w:lang w:val="it-IT"/>
        </w:rPr>
        <w:t>-</w:t>
      </w:r>
      <w:r w:rsidRPr="00B21AA7">
        <w:rPr>
          <w:rFonts w:ascii="Times New Roman" w:hAnsi="Times New Roman"/>
          <w:sz w:val="20"/>
          <w:szCs w:val="20"/>
          <w:lang w:val="it-IT"/>
        </w:rPr>
        <w:t xml:space="preserve"> fotografie </w:t>
      </w:r>
      <w:r w:rsidR="006567B2" w:rsidRPr="00B21AA7">
        <w:rPr>
          <w:rFonts w:ascii="Times New Roman" w:hAnsi="Times New Roman"/>
          <w:sz w:val="20"/>
          <w:szCs w:val="20"/>
          <w:lang w:val="it-IT"/>
        </w:rPr>
        <w:t xml:space="preserve"> carte de identitate/buletin </w:t>
      </w:r>
      <w:r w:rsidR="005518D6" w:rsidRPr="00B21AA7">
        <w:rPr>
          <w:rFonts w:ascii="Times New Roman" w:hAnsi="Times New Roman"/>
          <w:sz w:val="20"/>
          <w:szCs w:val="20"/>
          <w:lang w:val="it-IT"/>
        </w:rPr>
        <w:t xml:space="preserve">identitate pe suport electronic </w:t>
      </w:r>
      <w:r w:rsidR="006567B2" w:rsidRPr="00B21AA7">
        <w:rPr>
          <w:rFonts w:ascii="Times New Roman" w:hAnsi="Times New Roman"/>
          <w:sz w:val="20"/>
          <w:szCs w:val="20"/>
          <w:lang w:val="it-IT"/>
        </w:rPr>
        <w:t>in format JPEG</w:t>
      </w:r>
    </w:p>
    <w:p w14:paraId="7CC8A67F" w14:textId="613238EB" w:rsidR="00BC2E00" w:rsidRPr="00680A81" w:rsidRDefault="006567B2" w:rsidP="00680A81">
      <w:pPr>
        <w:spacing w:after="0"/>
        <w:ind w:left="0"/>
        <w:rPr>
          <w:rFonts w:ascii="Times New Roman" w:hAnsi="Times New Roman"/>
          <w:bCs/>
          <w:sz w:val="20"/>
          <w:szCs w:val="20"/>
          <w:lang w:val="it-IT"/>
        </w:rPr>
      </w:pPr>
      <w:r w:rsidRPr="00B21AA7">
        <w:rPr>
          <w:rFonts w:ascii="Times New Roman" w:hAnsi="Times New Roman"/>
          <w:sz w:val="20"/>
          <w:szCs w:val="20"/>
          <w:lang w:val="it-IT"/>
        </w:rPr>
        <w:t xml:space="preserve"> </w:t>
      </w:r>
      <w:r w:rsidR="00BC2E00">
        <w:rPr>
          <w:rFonts w:ascii="Times New Roman" w:hAnsi="Times New Roman"/>
          <w:bCs/>
          <w:sz w:val="20"/>
          <w:szCs w:val="20"/>
          <w:lang w:val="it-IT"/>
        </w:rPr>
        <w:t xml:space="preserve">*Documentele vor fi prezentate în original, </w:t>
      </w:r>
    </w:p>
    <w:sectPr w:rsidR="00BC2E00" w:rsidRPr="00680A81" w:rsidSect="00B21AA7">
      <w:headerReference w:type="default" r:id="rId14"/>
      <w:headerReference w:type="first" r:id="rId15"/>
      <w:pgSz w:w="11900" w:h="16840" w:code="9"/>
      <w:pgMar w:top="993" w:right="1127" w:bottom="851" w:left="1134" w:header="142" w:footer="3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8A28" w14:textId="77777777" w:rsidR="00FE0EAB" w:rsidRDefault="00FE0EAB" w:rsidP="00CD5B3B">
      <w:r>
        <w:separator/>
      </w:r>
    </w:p>
  </w:endnote>
  <w:endnote w:type="continuationSeparator" w:id="0">
    <w:p w14:paraId="6BF63302" w14:textId="77777777" w:rsidR="00FE0EAB" w:rsidRDefault="00FE0EAB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Ro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B0D68" w14:textId="77777777" w:rsidR="00FE0EAB" w:rsidRDefault="00FE0EAB" w:rsidP="00CD5B3B">
      <w:r>
        <w:separator/>
      </w:r>
    </w:p>
  </w:footnote>
  <w:footnote w:type="continuationSeparator" w:id="0">
    <w:p w14:paraId="18B9931C" w14:textId="77777777" w:rsidR="00FE0EAB" w:rsidRDefault="00FE0EAB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753A" w14:textId="77777777" w:rsidR="00C822B8" w:rsidRDefault="00C822B8" w:rsidP="007404B7">
    <w:pPr>
      <w:pStyle w:val="Header"/>
      <w:ind w:left="0"/>
    </w:pPr>
  </w:p>
  <w:p w14:paraId="075A065E" w14:textId="77777777" w:rsidR="001F5451" w:rsidRPr="001F5451" w:rsidRDefault="001F5451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4FE8" w14:textId="77777777" w:rsidR="00687139" w:rsidRPr="00B62D7A" w:rsidRDefault="00687139" w:rsidP="00CB0F9E">
    <w:pPr>
      <w:pStyle w:val="Header"/>
      <w:ind w:left="0"/>
      <w:rPr>
        <w:sz w:val="2"/>
        <w:szCs w:val="2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82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7C"/>
    <w:multiLevelType w:val="singleLevel"/>
    <w:tmpl w:val="0BE6F2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905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FCB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A8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68B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3A2D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21F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FCD5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14B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848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94582"/>
    <w:multiLevelType w:val="hybridMultilevel"/>
    <w:tmpl w:val="C1DE0F58"/>
    <w:lvl w:ilvl="0" w:tplc="6E9CE0DA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abstractNum w:abstractNumId="11" w15:restartNumberingAfterBreak="0">
    <w:nsid w:val="06D968D3"/>
    <w:multiLevelType w:val="hybridMultilevel"/>
    <w:tmpl w:val="7C8222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3A62F2"/>
    <w:multiLevelType w:val="hybridMultilevel"/>
    <w:tmpl w:val="A2E0E4D8"/>
    <w:lvl w:ilvl="0" w:tplc="574A1232">
      <w:start w:val="3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3" w15:restartNumberingAfterBreak="0">
    <w:nsid w:val="0CB246B7"/>
    <w:multiLevelType w:val="hybridMultilevel"/>
    <w:tmpl w:val="378ECCFE"/>
    <w:lvl w:ilvl="0" w:tplc="34002D32">
      <w:start w:val="2"/>
      <w:numFmt w:val="decimal"/>
      <w:lvlText w:val="(%1)"/>
      <w:lvlJc w:val="left"/>
      <w:pPr>
        <w:ind w:left="71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22125"/>
    <w:multiLevelType w:val="hybridMultilevel"/>
    <w:tmpl w:val="9FB68A1E"/>
    <w:lvl w:ilvl="0" w:tplc="040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16C5354B"/>
    <w:multiLevelType w:val="hybridMultilevel"/>
    <w:tmpl w:val="4AF4FE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5708"/>
    <w:multiLevelType w:val="hybridMultilevel"/>
    <w:tmpl w:val="8058583A"/>
    <w:lvl w:ilvl="0" w:tplc="67FE1C8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781" w:hanging="360"/>
      </w:pPr>
    </w:lvl>
    <w:lvl w:ilvl="2" w:tplc="0418001B" w:tentative="1">
      <w:start w:val="1"/>
      <w:numFmt w:val="lowerRoman"/>
      <w:lvlText w:val="%3."/>
      <w:lvlJc w:val="right"/>
      <w:pPr>
        <w:ind w:left="3501" w:hanging="180"/>
      </w:pPr>
    </w:lvl>
    <w:lvl w:ilvl="3" w:tplc="0418000F" w:tentative="1">
      <w:start w:val="1"/>
      <w:numFmt w:val="decimal"/>
      <w:lvlText w:val="%4."/>
      <w:lvlJc w:val="left"/>
      <w:pPr>
        <w:ind w:left="4221" w:hanging="360"/>
      </w:pPr>
    </w:lvl>
    <w:lvl w:ilvl="4" w:tplc="04180019" w:tentative="1">
      <w:start w:val="1"/>
      <w:numFmt w:val="lowerLetter"/>
      <w:lvlText w:val="%5."/>
      <w:lvlJc w:val="left"/>
      <w:pPr>
        <w:ind w:left="4941" w:hanging="360"/>
      </w:pPr>
    </w:lvl>
    <w:lvl w:ilvl="5" w:tplc="0418001B" w:tentative="1">
      <w:start w:val="1"/>
      <w:numFmt w:val="lowerRoman"/>
      <w:lvlText w:val="%6."/>
      <w:lvlJc w:val="right"/>
      <w:pPr>
        <w:ind w:left="5661" w:hanging="180"/>
      </w:pPr>
    </w:lvl>
    <w:lvl w:ilvl="6" w:tplc="0418000F" w:tentative="1">
      <w:start w:val="1"/>
      <w:numFmt w:val="decimal"/>
      <w:lvlText w:val="%7."/>
      <w:lvlJc w:val="left"/>
      <w:pPr>
        <w:ind w:left="6381" w:hanging="360"/>
      </w:pPr>
    </w:lvl>
    <w:lvl w:ilvl="7" w:tplc="04180019" w:tentative="1">
      <w:start w:val="1"/>
      <w:numFmt w:val="lowerLetter"/>
      <w:lvlText w:val="%8."/>
      <w:lvlJc w:val="left"/>
      <w:pPr>
        <w:ind w:left="7101" w:hanging="360"/>
      </w:pPr>
    </w:lvl>
    <w:lvl w:ilvl="8" w:tplc="0418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27F1156B"/>
    <w:multiLevelType w:val="hybridMultilevel"/>
    <w:tmpl w:val="ACBE87E8"/>
    <w:lvl w:ilvl="0" w:tplc="041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28556E09"/>
    <w:multiLevelType w:val="hybridMultilevel"/>
    <w:tmpl w:val="304C5EA0"/>
    <w:lvl w:ilvl="0" w:tplc="040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297D6167"/>
    <w:multiLevelType w:val="hybridMultilevel"/>
    <w:tmpl w:val="83E0AB1A"/>
    <w:lvl w:ilvl="0" w:tplc="EA7A12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02E92"/>
    <w:multiLevelType w:val="hybridMultilevel"/>
    <w:tmpl w:val="A29EF890"/>
    <w:lvl w:ilvl="0" w:tplc="040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2EE37BBC"/>
    <w:multiLevelType w:val="hybridMultilevel"/>
    <w:tmpl w:val="0396D2F8"/>
    <w:lvl w:ilvl="0" w:tplc="574A1232">
      <w:start w:val="3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2" w15:restartNumberingAfterBreak="0">
    <w:nsid w:val="2FD67270"/>
    <w:multiLevelType w:val="hybridMultilevel"/>
    <w:tmpl w:val="F62A58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3EB6B78"/>
    <w:multiLevelType w:val="hybridMultilevel"/>
    <w:tmpl w:val="B9D222AA"/>
    <w:lvl w:ilvl="0" w:tplc="3D2C4BF8"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 w15:restartNumberingAfterBreak="0">
    <w:nsid w:val="3AED53B2"/>
    <w:multiLevelType w:val="hybridMultilevel"/>
    <w:tmpl w:val="8F4841A2"/>
    <w:lvl w:ilvl="0" w:tplc="A60A3B68">
      <w:start w:val="1"/>
      <w:numFmt w:val="decimal"/>
      <w:lvlText w:val="(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 w15:restartNumberingAfterBreak="0">
    <w:nsid w:val="3DB80ECF"/>
    <w:multiLevelType w:val="hybridMultilevel"/>
    <w:tmpl w:val="DD8035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434F9"/>
    <w:multiLevelType w:val="hybridMultilevel"/>
    <w:tmpl w:val="036C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D1A31"/>
    <w:multiLevelType w:val="hybridMultilevel"/>
    <w:tmpl w:val="A9F494FC"/>
    <w:lvl w:ilvl="0" w:tplc="9DD20CE2">
      <w:start w:val="9"/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8" w15:restartNumberingAfterBreak="0">
    <w:nsid w:val="50DA74C9"/>
    <w:multiLevelType w:val="hybridMultilevel"/>
    <w:tmpl w:val="2430B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F2BA8"/>
    <w:multiLevelType w:val="hybridMultilevel"/>
    <w:tmpl w:val="9E862A64"/>
    <w:lvl w:ilvl="0" w:tplc="F75669F4">
      <w:start w:val="2"/>
      <w:numFmt w:val="decimal"/>
      <w:lvlText w:val="(%1)"/>
      <w:lvlJc w:val="left"/>
      <w:pPr>
        <w:ind w:left="71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39" w:hanging="360"/>
      </w:pPr>
    </w:lvl>
    <w:lvl w:ilvl="2" w:tplc="0418001B" w:tentative="1">
      <w:start w:val="1"/>
      <w:numFmt w:val="lowerRoman"/>
      <w:lvlText w:val="%3."/>
      <w:lvlJc w:val="right"/>
      <w:pPr>
        <w:ind w:left="2159" w:hanging="180"/>
      </w:pPr>
    </w:lvl>
    <w:lvl w:ilvl="3" w:tplc="0418000F" w:tentative="1">
      <w:start w:val="1"/>
      <w:numFmt w:val="decimal"/>
      <w:lvlText w:val="%4."/>
      <w:lvlJc w:val="left"/>
      <w:pPr>
        <w:ind w:left="2879" w:hanging="360"/>
      </w:pPr>
    </w:lvl>
    <w:lvl w:ilvl="4" w:tplc="04180019" w:tentative="1">
      <w:start w:val="1"/>
      <w:numFmt w:val="lowerLetter"/>
      <w:lvlText w:val="%5."/>
      <w:lvlJc w:val="left"/>
      <w:pPr>
        <w:ind w:left="3599" w:hanging="360"/>
      </w:pPr>
    </w:lvl>
    <w:lvl w:ilvl="5" w:tplc="0418001B" w:tentative="1">
      <w:start w:val="1"/>
      <w:numFmt w:val="lowerRoman"/>
      <w:lvlText w:val="%6."/>
      <w:lvlJc w:val="right"/>
      <w:pPr>
        <w:ind w:left="4319" w:hanging="180"/>
      </w:pPr>
    </w:lvl>
    <w:lvl w:ilvl="6" w:tplc="0418000F" w:tentative="1">
      <w:start w:val="1"/>
      <w:numFmt w:val="decimal"/>
      <w:lvlText w:val="%7."/>
      <w:lvlJc w:val="left"/>
      <w:pPr>
        <w:ind w:left="5039" w:hanging="360"/>
      </w:pPr>
    </w:lvl>
    <w:lvl w:ilvl="7" w:tplc="04180019" w:tentative="1">
      <w:start w:val="1"/>
      <w:numFmt w:val="lowerLetter"/>
      <w:lvlText w:val="%8."/>
      <w:lvlJc w:val="left"/>
      <w:pPr>
        <w:ind w:left="5759" w:hanging="360"/>
      </w:pPr>
    </w:lvl>
    <w:lvl w:ilvl="8" w:tplc="0418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0" w15:restartNumberingAfterBreak="0">
    <w:nsid w:val="52845F3F"/>
    <w:multiLevelType w:val="hybridMultilevel"/>
    <w:tmpl w:val="937A1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A6475"/>
    <w:multiLevelType w:val="hybridMultilevel"/>
    <w:tmpl w:val="460E09FE"/>
    <w:lvl w:ilvl="0" w:tplc="EA7A1202">
      <w:start w:val="1"/>
      <w:numFmt w:val="decimal"/>
      <w:lvlText w:val="(%1)"/>
      <w:lvlJc w:val="left"/>
      <w:pPr>
        <w:ind w:left="71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C3C4A"/>
    <w:multiLevelType w:val="hybridMultilevel"/>
    <w:tmpl w:val="4920AE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73B6A"/>
    <w:multiLevelType w:val="hybridMultilevel"/>
    <w:tmpl w:val="1E88986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59370B"/>
    <w:multiLevelType w:val="hybridMultilevel"/>
    <w:tmpl w:val="D2E64684"/>
    <w:lvl w:ilvl="0" w:tplc="26A84906">
      <w:start w:val="3"/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5" w15:restartNumberingAfterBreak="0">
    <w:nsid w:val="5F8E096A"/>
    <w:multiLevelType w:val="hybridMultilevel"/>
    <w:tmpl w:val="2990D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7CBD2A">
      <w:start w:val="1"/>
      <w:numFmt w:val="lowerLetter"/>
      <w:lvlText w:val="%3)"/>
      <w:lvlJc w:val="left"/>
      <w:pPr>
        <w:tabs>
          <w:tab w:val="num" w:pos="2970"/>
        </w:tabs>
        <w:ind w:left="2970" w:hanging="9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BA3852"/>
    <w:multiLevelType w:val="hybridMultilevel"/>
    <w:tmpl w:val="EBF26638"/>
    <w:lvl w:ilvl="0" w:tplc="040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7" w15:restartNumberingAfterBreak="0">
    <w:nsid w:val="629A6EE7"/>
    <w:multiLevelType w:val="hybridMultilevel"/>
    <w:tmpl w:val="8732FECE"/>
    <w:lvl w:ilvl="0" w:tplc="EF0E9D74"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45C757D"/>
    <w:multiLevelType w:val="hybridMultilevel"/>
    <w:tmpl w:val="52E4842C"/>
    <w:lvl w:ilvl="0" w:tplc="FE6647F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781" w:hanging="360"/>
      </w:pPr>
    </w:lvl>
    <w:lvl w:ilvl="2" w:tplc="0418001B" w:tentative="1">
      <w:start w:val="1"/>
      <w:numFmt w:val="lowerRoman"/>
      <w:lvlText w:val="%3."/>
      <w:lvlJc w:val="right"/>
      <w:pPr>
        <w:ind w:left="3501" w:hanging="180"/>
      </w:pPr>
    </w:lvl>
    <w:lvl w:ilvl="3" w:tplc="0418000F" w:tentative="1">
      <w:start w:val="1"/>
      <w:numFmt w:val="decimal"/>
      <w:lvlText w:val="%4."/>
      <w:lvlJc w:val="left"/>
      <w:pPr>
        <w:ind w:left="4221" w:hanging="360"/>
      </w:pPr>
    </w:lvl>
    <w:lvl w:ilvl="4" w:tplc="04180019" w:tentative="1">
      <w:start w:val="1"/>
      <w:numFmt w:val="lowerLetter"/>
      <w:lvlText w:val="%5."/>
      <w:lvlJc w:val="left"/>
      <w:pPr>
        <w:ind w:left="4941" w:hanging="360"/>
      </w:pPr>
    </w:lvl>
    <w:lvl w:ilvl="5" w:tplc="0418001B" w:tentative="1">
      <w:start w:val="1"/>
      <w:numFmt w:val="lowerRoman"/>
      <w:lvlText w:val="%6."/>
      <w:lvlJc w:val="right"/>
      <w:pPr>
        <w:ind w:left="5661" w:hanging="180"/>
      </w:pPr>
    </w:lvl>
    <w:lvl w:ilvl="6" w:tplc="0418000F" w:tentative="1">
      <w:start w:val="1"/>
      <w:numFmt w:val="decimal"/>
      <w:lvlText w:val="%7."/>
      <w:lvlJc w:val="left"/>
      <w:pPr>
        <w:ind w:left="6381" w:hanging="360"/>
      </w:pPr>
    </w:lvl>
    <w:lvl w:ilvl="7" w:tplc="04180019" w:tentative="1">
      <w:start w:val="1"/>
      <w:numFmt w:val="lowerLetter"/>
      <w:lvlText w:val="%8."/>
      <w:lvlJc w:val="left"/>
      <w:pPr>
        <w:ind w:left="7101" w:hanging="360"/>
      </w:pPr>
    </w:lvl>
    <w:lvl w:ilvl="8" w:tplc="0418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" w15:restartNumberingAfterBreak="0">
    <w:nsid w:val="72591922"/>
    <w:multiLevelType w:val="hybridMultilevel"/>
    <w:tmpl w:val="44B2F2CA"/>
    <w:lvl w:ilvl="0" w:tplc="980460B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781" w:hanging="360"/>
      </w:pPr>
    </w:lvl>
    <w:lvl w:ilvl="2" w:tplc="0418001B" w:tentative="1">
      <w:start w:val="1"/>
      <w:numFmt w:val="lowerRoman"/>
      <w:lvlText w:val="%3."/>
      <w:lvlJc w:val="right"/>
      <w:pPr>
        <w:ind w:left="3501" w:hanging="180"/>
      </w:pPr>
    </w:lvl>
    <w:lvl w:ilvl="3" w:tplc="0418000F" w:tentative="1">
      <w:start w:val="1"/>
      <w:numFmt w:val="decimal"/>
      <w:lvlText w:val="%4."/>
      <w:lvlJc w:val="left"/>
      <w:pPr>
        <w:ind w:left="4221" w:hanging="360"/>
      </w:pPr>
    </w:lvl>
    <w:lvl w:ilvl="4" w:tplc="04180019" w:tentative="1">
      <w:start w:val="1"/>
      <w:numFmt w:val="lowerLetter"/>
      <w:lvlText w:val="%5."/>
      <w:lvlJc w:val="left"/>
      <w:pPr>
        <w:ind w:left="4941" w:hanging="360"/>
      </w:pPr>
    </w:lvl>
    <w:lvl w:ilvl="5" w:tplc="0418001B" w:tentative="1">
      <w:start w:val="1"/>
      <w:numFmt w:val="lowerRoman"/>
      <w:lvlText w:val="%6."/>
      <w:lvlJc w:val="right"/>
      <w:pPr>
        <w:ind w:left="5661" w:hanging="180"/>
      </w:pPr>
    </w:lvl>
    <w:lvl w:ilvl="6" w:tplc="0418000F" w:tentative="1">
      <w:start w:val="1"/>
      <w:numFmt w:val="decimal"/>
      <w:lvlText w:val="%7."/>
      <w:lvlJc w:val="left"/>
      <w:pPr>
        <w:ind w:left="6381" w:hanging="360"/>
      </w:pPr>
    </w:lvl>
    <w:lvl w:ilvl="7" w:tplc="04180019" w:tentative="1">
      <w:start w:val="1"/>
      <w:numFmt w:val="lowerLetter"/>
      <w:lvlText w:val="%8."/>
      <w:lvlJc w:val="left"/>
      <w:pPr>
        <w:ind w:left="7101" w:hanging="360"/>
      </w:pPr>
    </w:lvl>
    <w:lvl w:ilvl="8" w:tplc="0418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" w15:restartNumberingAfterBreak="0">
    <w:nsid w:val="72A3168A"/>
    <w:multiLevelType w:val="hybridMultilevel"/>
    <w:tmpl w:val="18562518"/>
    <w:lvl w:ilvl="0" w:tplc="EA7A1202">
      <w:start w:val="1"/>
      <w:numFmt w:val="decimal"/>
      <w:lvlText w:val="(%1)"/>
      <w:lvlJc w:val="left"/>
      <w:pPr>
        <w:ind w:left="71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39" w:hanging="360"/>
      </w:pPr>
    </w:lvl>
    <w:lvl w:ilvl="2" w:tplc="0418001B" w:tentative="1">
      <w:start w:val="1"/>
      <w:numFmt w:val="lowerRoman"/>
      <w:lvlText w:val="%3."/>
      <w:lvlJc w:val="right"/>
      <w:pPr>
        <w:ind w:left="2159" w:hanging="180"/>
      </w:pPr>
    </w:lvl>
    <w:lvl w:ilvl="3" w:tplc="0418000F" w:tentative="1">
      <w:start w:val="1"/>
      <w:numFmt w:val="decimal"/>
      <w:lvlText w:val="%4."/>
      <w:lvlJc w:val="left"/>
      <w:pPr>
        <w:ind w:left="2879" w:hanging="360"/>
      </w:pPr>
    </w:lvl>
    <w:lvl w:ilvl="4" w:tplc="04180019" w:tentative="1">
      <w:start w:val="1"/>
      <w:numFmt w:val="lowerLetter"/>
      <w:lvlText w:val="%5."/>
      <w:lvlJc w:val="left"/>
      <w:pPr>
        <w:ind w:left="3599" w:hanging="360"/>
      </w:pPr>
    </w:lvl>
    <w:lvl w:ilvl="5" w:tplc="0418001B" w:tentative="1">
      <w:start w:val="1"/>
      <w:numFmt w:val="lowerRoman"/>
      <w:lvlText w:val="%6."/>
      <w:lvlJc w:val="right"/>
      <w:pPr>
        <w:ind w:left="4319" w:hanging="180"/>
      </w:pPr>
    </w:lvl>
    <w:lvl w:ilvl="6" w:tplc="0418000F" w:tentative="1">
      <w:start w:val="1"/>
      <w:numFmt w:val="decimal"/>
      <w:lvlText w:val="%7."/>
      <w:lvlJc w:val="left"/>
      <w:pPr>
        <w:ind w:left="5039" w:hanging="360"/>
      </w:pPr>
    </w:lvl>
    <w:lvl w:ilvl="7" w:tplc="04180019" w:tentative="1">
      <w:start w:val="1"/>
      <w:numFmt w:val="lowerLetter"/>
      <w:lvlText w:val="%8."/>
      <w:lvlJc w:val="left"/>
      <w:pPr>
        <w:ind w:left="5759" w:hanging="360"/>
      </w:pPr>
    </w:lvl>
    <w:lvl w:ilvl="8" w:tplc="0418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1" w15:restartNumberingAfterBreak="0">
    <w:nsid w:val="77460A79"/>
    <w:multiLevelType w:val="hybridMultilevel"/>
    <w:tmpl w:val="42D42EC0"/>
    <w:lvl w:ilvl="0" w:tplc="8BF8346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781" w:hanging="360"/>
      </w:pPr>
    </w:lvl>
    <w:lvl w:ilvl="2" w:tplc="0418001B" w:tentative="1">
      <w:start w:val="1"/>
      <w:numFmt w:val="lowerRoman"/>
      <w:lvlText w:val="%3."/>
      <w:lvlJc w:val="right"/>
      <w:pPr>
        <w:ind w:left="3501" w:hanging="180"/>
      </w:pPr>
    </w:lvl>
    <w:lvl w:ilvl="3" w:tplc="0418000F" w:tentative="1">
      <w:start w:val="1"/>
      <w:numFmt w:val="decimal"/>
      <w:lvlText w:val="%4."/>
      <w:lvlJc w:val="left"/>
      <w:pPr>
        <w:ind w:left="4221" w:hanging="360"/>
      </w:pPr>
    </w:lvl>
    <w:lvl w:ilvl="4" w:tplc="04180019" w:tentative="1">
      <w:start w:val="1"/>
      <w:numFmt w:val="lowerLetter"/>
      <w:lvlText w:val="%5."/>
      <w:lvlJc w:val="left"/>
      <w:pPr>
        <w:ind w:left="4941" w:hanging="360"/>
      </w:pPr>
    </w:lvl>
    <w:lvl w:ilvl="5" w:tplc="0418001B" w:tentative="1">
      <w:start w:val="1"/>
      <w:numFmt w:val="lowerRoman"/>
      <w:lvlText w:val="%6."/>
      <w:lvlJc w:val="right"/>
      <w:pPr>
        <w:ind w:left="5661" w:hanging="180"/>
      </w:pPr>
    </w:lvl>
    <w:lvl w:ilvl="6" w:tplc="0418000F" w:tentative="1">
      <w:start w:val="1"/>
      <w:numFmt w:val="decimal"/>
      <w:lvlText w:val="%7."/>
      <w:lvlJc w:val="left"/>
      <w:pPr>
        <w:ind w:left="6381" w:hanging="360"/>
      </w:pPr>
    </w:lvl>
    <w:lvl w:ilvl="7" w:tplc="04180019" w:tentative="1">
      <w:start w:val="1"/>
      <w:numFmt w:val="lowerLetter"/>
      <w:lvlText w:val="%8."/>
      <w:lvlJc w:val="left"/>
      <w:pPr>
        <w:ind w:left="7101" w:hanging="360"/>
      </w:pPr>
    </w:lvl>
    <w:lvl w:ilvl="8" w:tplc="0418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" w15:restartNumberingAfterBreak="0">
    <w:nsid w:val="79371123"/>
    <w:multiLevelType w:val="hybridMultilevel"/>
    <w:tmpl w:val="354C24AE"/>
    <w:lvl w:ilvl="0" w:tplc="487E5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7789612">
    <w:abstractNumId w:val="36"/>
  </w:num>
  <w:num w:numId="2" w16cid:durableId="350569080">
    <w:abstractNumId w:val="10"/>
  </w:num>
  <w:num w:numId="3" w16cid:durableId="1974093807">
    <w:abstractNumId w:val="22"/>
  </w:num>
  <w:num w:numId="4" w16cid:durableId="1298796653">
    <w:abstractNumId w:val="26"/>
  </w:num>
  <w:num w:numId="5" w16cid:durableId="307327199">
    <w:abstractNumId w:val="35"/>
  </w:num>
  <w:num w:numId="6" w16cid:durableId="1313414957">
    <w:abstractNumId w:val="30"/>
  </w:num>
  <w:num w:numId="7" w16cid:durableId="2105683259">
    <w:abstractNumId w:val="25"/>
  </w:num>
  <w:num w:numId="8" w16cid:durableId="358897190">
    <w:abstractNumId w:val="17"/>
  </w:num>
  <w:num w:numId="9" w16cid:durableId="744912241">
    <w:abstractNumId w:val="28"/>
  </w:num>
  <w:num w:numId="10" w16cid:durableId="2104762929">
    <w:abstractNumId w:val="18"/>
  </w:num>
  <w:num w:numId="11" w16cid:durableId="1931625031">
    <w:abstractNumId w:val="14"/>
  </w:num>
  <w:num w:numId="12" w16cid:durableId="552893082">
    <w:abstractNumId w:val="20"/>
  </w:num>
  <w:num w:numId="13" w16cid:durableId="83697089">
    <w:abstractNumId w:val="24"/>
  </w:num>
  <w:num w:numId="14" w16cid:durableId="1185097718">
    <w:abstractNumId w:val="38"/>
  </w:num>
  <w:num w:numId="15" w16cid:durableId="773205115">
    <w:abstractNumId w:val="21"/>
  </w:num>
  <w:num w:numId="16" w16cid:durableId="1698895419">
    <w:abstractNumId w:val="12"/>
  </w:num>
  <w:num w:numId="17" w16cid:durableId="1969898088">
    <w:abstractNumId w:val="41"/>
  </w:num>
  <w:num w:numId="18" w16cid:durableId="1666283314">
    <w:abstractNumId w:val="7"/>
  </w:num>
  <w:num w:numId="19" w16cid:durableId="295185491">
    <w:abstractNumId w:val="6"/>
  </w:num>
  <w:num w:numId="20" w16cid:durableId="821776520">
    <w:abstractNumId w:val="5"/>
  </w:num>
  <w:num w:numId="21" w16cid:durableId="783695167">
    <w:abstractNumId w:val="4"/>
  </w:num>
  <w:num w:numId="22" w16cid:durableId="1328560803">
    <w:abstractNumId w:val="3"/>
  </w:num>
  <w:num w:numId="23" w16cid:durableId="1344668677">
    <w:abstractNumId w:val="2"/>
  </w:num>
  <w:num w:numId="24" w16cid:durableId="1530340947">
    <w:abstractNumId w:val="1"/>
  </w:num>
  <w:num w:numId="25" w16cid:durableId="1660187345">
    <w:abstractNumId w:val="0"/>
  </w:num>
  <w:num w:numId="26" w16cid:durableId="2001233231">
    <w:abstractNumId w:val="9"/>
  </w:num>
  <w:num w:numId="27" w16cid:durableId="854076843">
    <w:abstractNumId w:val="8"/>
  </w:num>
  <w:num w:numId="28" w16cid:durableId="150604803">
    <w:abstractNumId w:val="16"/>
  </w:num>
  <w:num w:numId="29" w16cid:durableId="703602602">
    <w:abstractNumId w:val="34"/>
  </w:num>
  <w:num w:numId="30" w16cid:durableId="144011263">
    <w:abstractNumId w:val="23"/>
  </w:num>
  <w:num w:numId="31" w16cid:durableId="2059039638">
    <w:abstractNumId w:val="39"/>
  </w:num>
  <w:num w:numId="32" w16cid:durableId="1265570841">
    <w:abstractNumId w:val="27"/>
  </w:num>
  <w:num w:numId="33" w16cid:durableId="303394657">
    <w:abstractNumId w:val="42"/>
  </w:num>
  <w:num w:numId="34" w16cid:durableId="1812205965">
    <w:abstractNumId w:val="15"/>
  </w:num>
  <w:num w:numId="35" w16cid:durableId="633367629">
    <w:abstractNumId w:val="11"/>
  </w:num>
  <w:num w:numId="36" w16cid:durableId="247428689">
    <w:abstractNumId w:val="32"/>
  </w:num>
  <w:num w:numId="37" w16cid:durableId="1565556534">
    <w:abstractNumId w:val="37"/>
  </w:num>
  <w:num w:numId="38" w16cid:durableId="1236552413">
    <w:abstractNumId w:val="19"/>
  </w:num>
  <w:num w:numId="39" w16cid:durableId="114107936">
    <w:abstractNumId w:val="33"/>
  </w:num>
  <w:num w:numId="40" w16cid:durableId="136265130">
    <w:abstractNumId w:val="40"/>
  </w:num>
  <w:num w:numId="41" w16cid:durableId="1426069764">
    <w:abstractNumId w:val="31"/>
  </w:num>
  <w:num w:numId="42" w16cid:durableId="260113663">
    <w:abstractNumId w:val="29"/>
  </w:num>
  <w:num w:numId="43" w16cid:durableId="4705623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2B7"/>
    <w:rsid w:val="00000FC4"/>
    <w:rsid w:val="00004E61"/>
    <w:rsid w:val="00006C9A"/>
    <w:rsid w:val="0001696F"/>
    <w:rsid w:val="00023033"/>
    <w:rsid w:val="00026618"/>
    <w:rsid w:val="0003132E"/>
    <w:rsid w:val="00031782"/>
    <w:rsid w:val="000432A4"/>
    <w:rsid w:val="00043CF2"/>
    <w:rsid w:val="00044ACD"/>
    <w:rsid w:val="00047A75"/>
    <w:rsid w:val="00053833"/>
    <w:rsid w:val="0006401D"/>
    <w:rsid w:val="00077A2F"/>
    <w:rsid w:val="00077DF5"/>
    <w:rsid w:val="00081164"/>
    <w:rsid w:val="00085424"/>
    <w:rsid w:val="00085CF0"/>
    <w:rsid w:val="00086D49"/>
    <w:rsid w:val="00090479"/>
    <w:rsid w:val="00090D2F"/>
    <w:rsid w:val="00092F2A"/>
    <w:rsid w:val="00096772"/>
    <w:rsid w:val="000972E1"/>
    <w:rsid w:val="00097E55"/>
    <w:rsid w:val="000A7395"/>
    <w:rsid w:val="000B6C5D"/>
    <w:rsid w:val="000C6AD4"/>
    <w:rsid w:val="000D377B"/>
    <w:rsid w:val="000D418D"/>
    <w:rsid w:val="000E0E61"/>
    <w:rsid w:val="000E219E"/>
    <w:rsid w:val="000E2F0B"/>
    <w:rsid w:val="000F21F5"/>
    <w:rsid w:val="000F27A1"/>
    <w:rsid w:val="00100F36"/>
    <w:rsid w:val="0010722A"/>
    <w:rsid w:val="00110598"/>
    <w:rsid w:val="0011081B"/>
    <w:rsid w:val="00113842"/>
    <w:rsid w:val="00116B62"/>
    <w:rsid w:val="00116BC3"/>
    <w:rsid w:val="001216D3"/>
    <w:rsid w:val="0013742C"/>
    <w:rsid w:val="00142350"/>
    <w:rsid w:val="00146012"/>
    <w:rsid w:val="00155752"/>
    <w:rsid w:val="00160859"/>
    <w:rsid w:val="00161BA0"/>
    <w:rsid w:val="00164273"/>
    <w:rsid w:val="00170177"/>
    <w:rsid w:val="001704A6"/>
    <w:rsid w:val="00170CB8"/>
    <w:rsid w:val="0017171B"/>
    <w:rsid w:val="00173ED5"/>
    <w:rsid w:val="00175A74"/>
    <w:rsid w:val="00175FF2"/>
    <w:rsid w:val="0017695B"/>
    <w:rsid w:val="001769BB"/>
    <w:rsid w:val="00184FA7"/>
    <w:rsid w:val="00187791"/>
    <w:rsid w:val="001936DB"/>
    <w:rsid w:val="001946BD"/>
    <w:rsid w:val="001962A2"/>
    <w:rsid w:val="00196841"/>
    <w:rsid w:val="001A5A9F"/>
    <w:rsid w:val="001B1F0A"/>
    <w:rsid w:val="001B2E24"/>
    <w:rsid w:val="001B550C"/>
    <w:rsid w:val="001C5C2D"/>
    <w:rsid w:val="001D4733"/>
    <w:rsid w:val="001D566B"/>
    <w:rsid w:val="001D70D3"/>
    <w:rsid w:val="001E0D61"/>
    <w:rsid w:val="001E1F5D"/>
    <w:rsid w:val="001E26CF"/>
    <w:rsid w:val="001E3D67"/>
    <w:rsid w:val="001F5451"/>
    <w:rsid w:val="002055E6"/>
    <w:rsid w:val="0021235D"/>
    <w:rsid w:val="002140B4"/>
    <w:rsid w:val="00216530"/>
    <w:rsid w:val="0022405B"/>
    <w:rsid w:val="002313EF"/>
    <w:rsid w:val="00244381"/>
    <w:rsid w:val="00245864"/>
    <w:rsid w:val="00246E90"/>
    <w:rsid w:val="00250C09"/>
    <w:rsid w:val="00252B3C"/>
    <w:rsid w:val="0025508A"/>
    <w:rsid w:val="00261B80"/>
    <w:rsid w:val="0026267C"/>
    <w:rsid w:val="0027669E"/>
    <w:rsid w:val="00280E2C"/>
    <w:rsid w:val="0028453A"/>
    <w:rsid w:val="00284C80"/>
    <w:rsid w:val="0028676A"/>
    <w:rsid w:val="00287400"/>
    <w:rsid w:val="00293C7E"/>
    <w:rsid w:val="002A2262"/>
    <w:rsid w:val="002A40C8"/>
    <w:rsid w:val="002A5742"/>
    <w:rsid w:val="002B3C68"/>
    <w:rsid w:val="002B4311"/>
    <w:rsid w:val="002B60CC"/>
    <w:rsid w:val="002B7E9D"/>
    <w:rsid w:val="002C0335"/>
    <w:rsid w:val="002C2DE0"/>
    <w:rsid w:val="002C5A83"/>
    <w:rsid w:val="002C6EE7"/>
    <w:rsid w:val="002D5236"/>
    <w:rsid w:val="002D75A9"/>
    <w:rsid w:val="002E473B"/>
    <w:rsid w:val="002E53DB"/>
    <w:rsid w:val="002E61B2"/>
    <w:rsid w:val="002E6571"/>
    <w:rsid w:val="002E7108"/>
    <w:rsid w:val="003032C1"/>
    <w:rsid w:val="003070E3"/>
    <w:rsid w:val="0030793F"/>
    <w:rsid w:val="00316112"/>
    <w:rsid w:val="00323460"/>
    <w:rsid w:val="00323EDA"/>
    <w:rsid w:val="00345D39"/>
    <w:rsid w:val="00350ACB"/>
    <w:rsid w:val="00354E67"/>
    <w:rsid w:val="00371047"/>
    <w:rsid w:val="00375DFB"/>
    <w:rsid w:val="00375EE5"/>
    <w:rsid w:val="00384F71"/>
    <w:rsid w:val="0038610B"/>
    <w:rsid w:val="00391834"/>
    <w:rsid w:val="003A144C"/>
    <w:rsid w:val="003A5859"/>
    <w:rsid w:val="003C12B9"/>
    <w:rsid w:val="003C37C8"/>
    <w:rsid w:val="003C782D"/>
    <w:rsid w:val="003D5CC8"/>
    <w:rsid w:val="003E0A57"/>
    <w:rsid w:val="003E3614"/>
    <w:rsid w:val="003E5786"/>
    <w:rsid w:val="003E5E48"/>
    <w:rsid w:val="003E688A"/>
    <w:rsid w:val="003F1CFA"/>
    <w:rsid w:val="004038A8"/>
    <w:rsid w:val="00404C73"/>
    <w:rsid w:val="00411358"/>
    <w:rsid w:val="00416075"/>
    <w:rsid w:val="00423901"/>
    <w:rsid w:val="004244DC"/>
    <w:rsid w:val="00424A66"/>
    <w:rsid w:val="004257DA"/>
    <w:rsid w:val="004311F2"/>
    <w:rsid w:val="00435074"/>
    <w:rsid w:val="0043553E"/>
    <w:rsid w:val="0044128A"/>
    <w:rsid w:val="00442EE1"/>
    <w:rsid w:val="00445DFD"/>
    <w:rsid w:val="004468ED"/>
    <w:rsid w:val="00447485"/>
    <w:rsid w:val="00450586"/>
    <w:rsid w:val="00452054"/>
    <w:rsid w:val="00455B70"/>
    <w:rsid w:val="0045621B"/>
    <w:rsid w:val="004568BB"/>
    <w:rsid w:val="004675C0"/>
    <w:rsid w:val="00467D28"/>
    <w:rsid w:val="00471383"/>
    <w:rsid w:val="004752F3"/>
    <w:rsid w:val="004779B3"/>
    <w:rsid w:val="00482EFA"/>
    <w:rsid w:val="00485798"/>
    <w:rsid w:val="004862E6"/>
    <w:rsid w:val="00487755"/>
    <w:rsid w:val="004928A9"/>
    <w:rsid w:val="00492E7D"/>
    <w:rsid w:val="004933AE"/>
    <w:rsid w:val="00493AD5"/>
    <w:rsid w:val="004967CF"/>
    <w:rsid w:val="0049778E"/>
    <w:rsid w:val="004A0A2B"/>
    <w:rsid w:val="004A6F0E"/>
    <w:rsid w:val="004B0360"/>
    <w:rsid w:val="004B32F8"/>
    <w:rsid w:val="004B5C46"/>
    <w:rsid w:val="004B6028"/>
    <w:rsid w:val="004C6968"/>
    <w:rsid w:val="004C7167"/>
    <w:rsid w:val="004D1858"/>
    <w:rsid w:val="004D2602"/>
    <w:rsid w:val="004D6B52"/>
    <w:rsid w:val="004D750E"/>
    <w:rsid w:val="004E0425"/>
    <w:rsid w:val="004E1536"/>
    <w:rsid w:val="004E1D5F"/>
    <w:rsid w:val="004E69ED"/>
    <w:rsid w:val="004F35D9"/>
    <w:rsid w:val="005029CD"/>
    <w:rsid w:val="00505B5C"/>
    <w:rsid w:val="00512396"/>
    <w:rsid w:val="00516411"/>
    <w:rsid w:val="00517C85"/>
    <w:rsid w:val="00521E62"/>
    <w:rsid w:val="00523B44"/>
    <w:rsid w:val="00527069"/>
    <w:rsid w:val="00530CE4"/>
    <w:rsid w:val="00532011"/>
    <w:rsid w:val="005331FA"/>
    <w:rsid w:val="0054223F"/>
    <w:rsid w:val="005476F5"/>
    <w:rsid w:val="005518D6"/>
    <w:rsid w:val="005524D8"/>
    <w:rsid w:val="00555788"/>
    <w:rsid w:val="00560BC7"/>
    <w:rsid w:val="00561E8D"/>
    <w:rsid w:val="005639B5"/>
    <w:rsid w:val="0056689C"/>
    <w:rsid w:val="005671F5"/>
    <w:rsid w:val="00570093"/>
    <w:rsid w:val="00573CD8"/>
    <w:rsid w:val="005756B3"/>
    <w:rsid w:val="00576E0F"/>
    <w:rsid w:val="00585738"/>
    <w:rsid w:val="0059017B"/>
    <w:rsid w:val="00590D15"/>
    <w:rsid w:val="00591554"/>
    <w:rsid w:val="00591E08"/>
    <w:rsid w:val="005A1C1E"/>
    <w:rsid w:val="005B3560"/>
    <w:rsid w:val="005B36E0"/>
    <w:rsid w:val="005B74C6"/>
    <w:rsid w:val="005C0E38"/>
    <w:rsid w:val="005C1353"/>
    <w:rsid w:val="005C4CAA"/>
    <w:rsid w:val="005C604F"/>
    <w:rsid w:val="005C7008"/>
    <w:rsid w:val="005C7B21"/>
    <w:rsid w:val="005D18B8"/>
    <w:rsid w:val="005D266E"/>
    <w:rsid w:val="005D4148"/>
    <w:rsid w:val="005D530E"/>
    <w:rsid w:val="005D6D39"/>
    <w:rsid w:val="005E0256"/>
    <w:rsid w:val="005E2B3C"/>
    <w:rsid w:val="005E2FCE"/>
    <w:rsid w:val="005E553A"/>
    <w:rsid w:val="005E6FFA"/>
    <w:rsid w:val="005F14C2"/>
    <w:rsid w:val="005F3AB4"/>
    <w:rsid w:val="006010EA"/>
    <w:rsid w:val="0061054D"/>
    <w:rsid w:val="00616192"/>
    <w:rsid w:val="00620E73"/>
    <w:rsid w:val="0062567F"/>
    <w:rsid w:val="006347F7"/>
    <w:rsid w:val="00636FB2"/>
    <w:rsid w:val="006435EE"/>
    <w:rsid w:val="00643A4F"/>
    <w:rsid w:val="00643C97"/>
    <w:rsid w:val="0064559B"/>
    <w:rsid w:val="00646A8F"/>
    <w:rsid w:val="006538C0"/>
    <w:rsid w:val="00654CFE"/>
    <w:rsid w:val="006561F5"/>
    <w:rsid w:val="006564D8"/>
    <w:rsid w:val="006567B2"/>
    <w:rsid w:val="00672CF7"/>
    <w:rsid w:val="00680A81"/>
    <w:rsid w:val="006817DC"/>
    <w:rsid w:val="00684830"/>
    <w:rsid w:val="00687139"/>
    <w:rsid w:val="006A17C9"/>
    <w:rsid w:val="006A263E"/>
    <w:rsid w:val="006A3F32"/>
    <w:rsid w:val="006A6398"/>
    <w:rsid w:val="006B2B34"/>
    <w:rsid w:val="006B3F2B"/>
    <w:rsid w:val="006B528B"/>
    <w:rsid w:val="006C27B8"/>
    <w:rsid w:val="006C5CE0"/>
    <w:rsid w:val="006C6474"/>
    <w:rsid w:val="006C7B6E"/>
    <w:rsid w:val="006C7BE9"/>
    <w:rsid w:val="006D021F"/>
    <w:rsid w:val="006D0278"/>
    <w:rsid w:val="006D16D9"/>
    <w:rsid w:val="006D69CA"/>
    <w:rsid w:val="006F0A1C"/>
    <w:rsid w:val="006F105E"/>
    <w:rsid w:val="00701D88"/>
    <w:rsid w:val="00704D7E"/>
    <w:rsid w:val="00721B30"/>
    <w:rsid w:val="007227B0"/>
    <w:rsid w:val="00722BEC"/>
    <w:rsid w:val="00723A71"/>
    <w:rsid w:val="00732868"/>
    <w:rsid w:val="00736CDD"/>
    <w:rsid w:val="00737EA0"/>
    <w:rsid w:val="007404B7"/>
    <w:rsid w:val="0074739B"/>
    <w:rsid w:val="007504E9"/>
    <w:rsid w:val="00753513"/>
    <w:rsid w:val="00761D88"/>
    <w:rsid w:val="0076303A"/>
    <w:rsid w:val="00766E0E"/>
    <w:rsid w:val="0077073A"/>
    <w:rsid w:val="00771198"/>
    <w:rsid w:val="00774536"/>
    <w:rsid w:val="0077524D"/>
    <w:rsid w:val="00777356"/>
    <w:rsid w:val="0078293D"/>
    <w:rsid w:val="007A56D2"/>
    <w:rsid w:val="007B15B5"/>
    <w:rsid w:val="007B1D74"/>
    <w:rsid w:val="007B20C3"/>
    <w:rsid w:val="007C4F69"/>
    <w:rsid w:val="007D2E52"/>
    <w:rsid w:val="007E30AF"/>
    <w:rsid w:val="007E4D40"/>
    <w:rsid w:val="007F6015"/>
    <w:rsid w:val="007F6B54"/>
    <w:rsid w:val="00806162"/>
    <w:rsid w:val="00811CF9"/>
    <w:rsid w:val="0081586B"/>
    <w:rsid w:val="0081627E"/>
    <w:rsid w:val="0082598F"/>
    <w:rsid w:val="00826791"/>
    <w:rsid w:val="008279CA"/>
    <w:rsid w:val="008342B3"/>
    <w:rsid w:val="00835C33"/>
    <w:rsid w:val="0083694D"/>
    <w:rsid w:val="00836EC2"/>
    <w:rsid w:val="00841290"/>
    <w:rsid w:val="0084142F"/>
    <w:rsid w:val="008455AD"/>
    <w:rsid w:val="00846BEF"/>
    <w:rsid w:val="00850B17"/>
    <w:rsid w:val="008520DB"/>
    <w:rsid w:val="00861552"/>
    <w:rsid w:val="008616FE"/>
    <w:rsid w:val="008641F8"/>
    <w:rsid w:val="00866231"/>
    <w:rsid w:val="00866875"/>
    <w:rsid w:val="00870E80"/>
    <w:rsid w:val="00872DD7"/>
    <w:rsid w:val="008760E6"/>
    <w:rsid w:val="00877C07"/>
    <w:rsid w:val="0088177F"/>
    <w:rsid w:val="00884BFF"/>
    <w:rsid w:val="00885EF6"/>
    <w:rsid w:val="00886E21"/>
    <w:rsid w:val="00890DDA"/>
    <w:rsid w:val="008965F5"/>
    <w:rsid w:val="008A2AC0"/>
    <w:rsid w:val="008A3D5F"/>
    <w:rsid w:val="008A6AB5"/>
    <w:rsid w:val="008C1C70"/>
    <w:rsid w:val="008D4629"/>
    <w:rsid w:val="008D658B"/>
    <w:rsid w:val="008E5F61"/>
    <w:rsid w:val="008E6086"/>
    <w:rsid w:val="008F06C8"/>
    <w:rsid w:val="008F377D"/>
    <w:rsid w:val="008F463A"/>
    <w:rsid w:val="008F5703"/>
    <w:rsid w:val="0090353A"/>
    <w:rsid w:val="00905BA3"/>
    <w:rsid w:val="00906266"/>
    <w:rsid w:val="00907E87"/>
    <w:rsid w:val="00915096"/>
    <w:rsid w:val="00915F3B"/>
    <w:rsid w:val="00916D7D"/>
    <w:rsid w:val="0091701C"/>
    <w:rsid w:val="00917BD7"/>
    <w:rsid w:val="009373ED"/>
    <w:rsid w:val="00942DE4"/>
    <w:rsid w:val="009476DA"/>
    <w:rsid w:val="0095245E"/>
    <w:rsid w:val="00967FFA"/>
    <w:rsid w:val="00970A55"/>
    <w:rsid w:val="00970AFD"/>
    <w:rsid w:val="00976F35"/>
    <w:rsid w:val="00984527"/>
    <w:rsid w:val="009845CA"/>
    <w:rsid w:val="009A261A"/>
    <w:rsid w:val="009A51F4"/>
    <w:rsid w:val="009A5F27"/>
    <w:rsid w:val="009A67D1"/>
    <w:rsid w:val="009A7AB8"/>
    <w:rsid w:val="009B1D71"/>
    <w:rsid w:val="009B1E7C"/>
    <w:rsid w:val="009B35A4"/>
    <w:rsid w:val="009C5ABE"/>
    <w:rsid w:val="009C6A37"/>
    <w:rsid w:val="009C7EB9"/>
    <w:rsid w:val="009D2B5D"/>
    <w:rsid w:val="009D357C"/>
    <w:rsid w:val="009E03B2"/>
    <w:rsid w:val="009E072C"/>
    <w:rsid w:val="009E298B"/>
    <w:rsid w:val="009E515B"/>
    <w:rsid w:val="009E7D00"/>
    <w:rsid w:val="009E7EDD"/>
    <w:rsid w:val="009F156F"/>
    <w:rsid w:val="009F42C2"/>
    <w:rsid w:val="009F43E4"/>
    <w:rsid w:val="009F4E71"/>
    <w:rsid w:val="009F7295"/>
    <w:rsid w:val="00A02EA4"/>
    <w:rsid w:val="00A0406B"/>
    <w:rsid w:val="00A1003D"/>
    <w:rsid w:val="00A10468"/>
    <w:rsid w:val="00A11B5D"/>
    <w:rsid w:val="00A23296"/>
    <w:rsid w:val="00A25BF5"/>
    <w:rsid w:val="00A305EE"/>
    <w:rsid w:val="00A33205"/>
    <w:rsid w:val="00A47508"/>
    <w:rsid w:val="00A51527"/>
    <w:rsid w:val="00A56B3E"/>
    <w:rsid w:val="00A60672"/>
    <w:rsid w:val="00A66C18"/>
    <w:rsid w:val="00A67CBF"/>
    <w:rsid w:val="00A80601"/>
    <w:rsid w:val="00A82804"/>
    <w:rsid w:val="00A84F38"/>
    <w:rsid w:val="00A901BB"/>
    <w:rsid w:val="00A9101C"/>
    <w:rsid w:val="00A92B6E"/>
    <w:rsid w:val="00AA2B78"/>
    <w:rsid w:val="00AA7B63"/>
    <w:rsid w:val="00AB038B"/>
    <w:rsid w:val="00AB0909"/>
    <w:rsid w:val="00AC0DD1"/>
    <w:rsid w:val="00AC2A5F"/>
    <w:rsid w:val="00AC4B04"/>
    <w:rsid w:val="00AC4E5A"/>
    <w:rsid w:val="00AD1DD5"/>
    <w:rsid w:val="00AD6E38"/>
    <w:rsid w:val="00AD7475"/>
    <w:rsid w:val="00AE26B4"/>
    <w:rsid w:val="00AF50B3"/>
    <w:rsid w:val="00B038D3"/>
    <w:rsid w:val="00B04BC0"/>
    <w:rsid w:val="00B05679"/>
    <w:rsid w:val="00B07EFD"/>
    <w:rsid w:val="00B12F21"/>
    <w:rsid w:val="00B13BB4"/>
    <w:rsid w:val="00B162B7"/>
    <w:rsid w:val="00B21AA7"/>
    <w:rsid w:val="00B2411A"/>
    <w:rsid w:val="00B33198"/>
    <w:rsid w:val="00B34861"/>
    <w:rsid w:val="00B41218"/>
    <w:rsid w:val="00B4604F"/>
    <w:rsid w:val="00B5011D"/>
    <w:rsid w:val="00B52CDA"/>
    <w:rsid w:val="00B53825"/>
    <w:rsid w:val="00B56FA5"/>
    <w:rsid w:val="00B60D80"/>
    <w:rsid w:val="00B62A11"/>
    <w:rsid w:val="00B62D7A"/>
    <w:rsid w:val="00B657D3"/>
    <w:rsid w:val="00B6783D"/>
    <w:rsid w:val="00B74BDF"/>
    <w:rsid w:val="00B843E5"/>
    <w:rsid w:val="00B8481E"/>
    <w:rsid w:val="00B86D75"/>
    <w:rsid w:val="00B92706"/>
    <w:rsid w:val="00B95A01"/>
    <w:rsid w:val="00B96592"/>
    <w:rsid w:val="00BA3002"/>
    <w:rsid w:val="00BC2E00"/>
    <w:rsid w:val="00BC47F7"/>
    <w:rsid w:val="00BD25E6"/>
    <w:rsid w:val="00BD5A67"/>
    <w:rsid w:val="00BD61AE"/>
    <w:rsid w:val="00BD6E0A"/>
    <w:rsid w:val="00BE39E4"/>
    <w:rsid w:val="00BF255C"/>
    <w:rsid w:val="00BF258D"/>
    <w:rsid w:val="00BF3AE0"/>
    <w:rsid w:val="00BF6844"/>
    <w:rsid w:val="00C029C8"/>
    <w:rsid w:val="00C05F49"/>
    <w:rsid w:val="00C20EF1"/>
    <w:rsid w:val="00C23CD4"/>
    <w:rsid w:val="00C33B6B"/>
    <w:rsid w:val="00C34502"/>
    <w:rsid w:val="00C3536D"/>
    <w:rsid w:val="00C40D4F"/>
    <w:rsid w:val="00C46B4A"/>
    <w:rsid w:val="00C57335"/>
    <w:rsid w:val="00C64EA6"/>
    <w:rsid w:val="00C662BF"/>
    <w:rsid w:val="00C66820"/>
    <w:rsid w:val="00C718E2"/>
    <w:rsid w:val="00C73715"/>
    <w:rsid w:val="00C822B8"/>
    <w:rsid w:val="00C8641F"/>
    <w:rsid w:val="00C9059F"/>
    <w:rsid w:val="00C9114B"/>
    <w:rsid w:val="00C9567B"/>
    <w:rsid w:val="00CA1A50"/>
    <w:rsid w:val="00CA558D"/>
    <w:rsid w:val="00CA5CFD"/>
    <w:rsid w:val="00CB0C04"/>
    <w:rsid w:val="00CB0F9E"/>
    <w:rsid w:val="00CB7088"/>
    <w:rsid w:val="00CC37E0"/>
    <w:rsid w:val="00CC5E0D"/>
    <w:rsid w:val="00CC7F54"/>
    <w:rsid w:val="00CD05EC"/>
    <w:rsid w:val="00CD0C6C"/>
    <w:rsid w:val="00CD0F06"/>
    <w:rsid w:val="00CD38F6"/>
    <w:rsid w:val="00CD5B3B"/>
    <w:rsid w:val="00CF1DA4"/>
    <w:rsid w:val="00CF64F5"/>
    <w:rsid w:val="00D02372"/>
    <w:rsid w:val="00D0491C"/>
    <w:rsid w:val="00D06E9C"/>
    <w:rsid w:val="00D10706"/>
    <w:rsid w:val="00D112C1"/>
    <w:rsid w:val="00D20383"/>
    <w:rsid w:val="00D22404"/>
    <w:rsid w:val="00D30E95"/>
    <w:rsid w:val="00D33384"/>
    <w:rsid w:val="00D342BB"/>
    <w:rsid w:val="00D343F1"/>
    <w:rsid w:val="00D34B0D"/>
    <w:rsid w:val="00D36D1E"/>
    <w:rsid w:val="00D47700"/>
    <w:rsid w:val="00D54B63"/>
    <w:rsid w:val="00D60E52"/>
    <w:rsid w:val="00D6117C"/>
    <w:rsid w:val="00D649D4"/>
    <w:rsid w:val="00D65645"/>
    <w:rsid w:val="00D66FFF"/>
    <w:rsid w:val="00D70FA9"/>
    <w:rsid w:val="00D82607"/>
    <w:rsid w:val="00D86F1D"/>
    <w:rsid w:val="00D92FA1"/>
    <w:rsid w:val="00D95106"/>
    <w:rsid w:val="00D96415"/>
    <w:rsid w:val="00D96869"/>
    <w:rsid w:val="00DA4F27"/>
    <w:rsid w:val="00DA5389"/>
    <w:rsid w:val="00DA6CAE"/>
    <w:rsid w:val="00DB2F45"/>
    <w:rsid w:val="00DB6246"/>
    <w:rsid w:val="00DC1666"/>
    <w:rsid w:val="00DC45A4"/>
    <w:rsid w:val="00DC45E5"/>
    <w:rsid w:val="00DD1C6D"/>
    <w:rsid w:val="00DD4BDD"/>
    <w:rsid w:val="00DD4C75"/>
    <w:rsid w:val="00DD6C55"/>
    <w:rsid w:val="00DE3B26"/>
    <w:rsid w:val="00DF2283"/>
    <w:rsid w:val="00DF2C8E"/>
    <w:rsid w:val="00DF5B94"/>
    <w:rsid w:val="00E1229C"/>
    <w:rsid w:val="00E145BC"/>
    <w:rsid w:val="00E14ECC"/>
    <w:rsid w:val="00E20EF4"/>
    <w:rsid w:val="00E26B27"/>
    <w:rsid w:val="00E32227"/>
    <w:rsid w:val="00E32254"/>
    <w:rsid w:val="00E33240"/>
    <w:rsid w:val="00E54C65"/>
    <w:rsid w:val="00E552ED"/>
    <w:rsid w:val="00E562FC"/>
    <w:rsid w:val="00E61BBC"/>
    <w:rsid w:val="00E722E7"/>
    <w:rsid w:val="00E84AD5"/>
    <w:rsid w:val="00EA05DC"/>
    <w:rsid w:val="00EA0F6C"/>
    <w:rsid w:val="00EA2FAD"/>
    <w:rsid w:val="00EA3249"/>
    <w:rsid w:val="00EB0539"/>
    <w:rsid w:val="00EB239D"/>
    <w:rsid w:val="00EB2F85"/>
    <w:rsid w:val="00EC6DFA"/>
    <w:rsid w:val="00ED4C18"/>
    <w:rsid w:val="00EF0D64"/>
    <w:rsid w:val="00EF15A9"/>
    <w:rsid w:val="00EF7707"/>
    <w:rsid w:val="00F072FF"/>
    <w:rsid w:val="00F1384C"/>
    <w:rsid w:val="00F140B6"/>
    <w:rsid w:val="00F279A8"/>
    <w:rsid w:val="00F31368"/>
    <w:rsid w:val="00F31EE8"/>
    <w:rsid w:val="00F3211D"/>
    <w:rsid w:val="00F36D0D"/>
    <w:rsid w:val="00F376E2"/>
    <w:rsid w:val="00F40EC7"/>
    <w:rsid w:val="00F44B30"/>
    <w:rsid w:val="00F4677F"/>
    <w:rsid w:val="00F50422"/>
    <w:rsid w:val="00F51192"/>
    <w:rsid w:val="00F52461"/>
    <w:rsid w:val="00F60812"/>
    <w:rsid w:val="00F61A9D"/>
    <w:rsid w:val="00F64C04"/>
    <w:rsid w:val="00F659E6"/>
    <w:rsid w:val="00F67D20"/>
    <w:rsid w:val="00F777FE"/>
    <w:rsid w:val="00F823A5"/>
    <w:rsid w:val="00F86BD5"/>
    <w:rsid w:val="00F86D5E"/>
    <w:rsid w:val="00F940B1"/>
    <w:rsid w:val="00F94FFE"/>
    <w:rsid w:val="00FA041E"/>
    <w:rsid w:val="00FA6331"/>
    <w:rsid w:val="00FB0862"/>
    <w:rsid w:val="00FB5C43"/>
    <w:rsid w:val="00FB6C31"/>
    <w:rsid w:val="00FB6D27"/>
    <w:rsid w:val="00FC0AF2"/>
    <w:rsid w:val="00FC1341"/>
    <w:rsid w:val="00FC4284"/>
    <w:rsid w:val="00FC5EBF"/>
    <w:rsid w:val="00FD10F6"/>
    <w:rsid w:val="00FD127E"/>
    <w:rsid w:val="00FE0EAB"/>
    <w:rsid w:val="00FE2F2C"/>
    <w:rsid w:val="00FE363D"/>
    <w:rsid w:val="00FE5F19"/>
    <w:rsid w:val="00FF0A86"/>
    <w:rsid w:val="00FF20A4"/>
    <w:rsid w:val="00FF43A1"/>
    <w:rsid w:val="00FF639D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626244"/>
  <w15:docId w15:val="{D4D95A1D-5FDC-4F35-8048-14DE7CB3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3AE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877C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D35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8F46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CD5B3B"/>
    <w:rPr>
      <w:rFonts w:ascii="Calibri" w:eastAsia="MS Gothic" w:hAnsi="Calibri" w:cs="Times New Roman"/>
      <w:b/>
      <w:kern w:val="32"/>
      <w:sz w:val="32"/>
    </w:rPr>
  </w:style>
  <w:style w:type="character" w:customStyle="1" w:styleId="Heading2Char">
    <w:name w:val="Heading 2 Char"/>
    <w:link w:val="Heading2"/>
    <w:locked/>
    <w:rsid w:val="00100F36"/>
    <w:rPr>
      <w:rFonts w:ascii="Calibri" w:eastAsia="MS Gothic" w:hAnsi="Calibri" w:cs="Times New Roman"/>
      <w:b/>
      <w:i/>
      <w:sz w:val="28"/>
    </w:rPr>
  </w:style>
  <w:style w:type="paragraph" w:styleId="Header">
    <w:name w:val="header"/>
    <w:basedOn w:val="Normal"/>
    <w:link w:val="HeaderChar"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0"/>
    </w:rPr>
  </w:style>
  <w:style w:type="character" w:customStyle="1" w:styleId="HeaderChar">
    <w:name w:val="Header Char"/>
    <w:link w:val="Header"/>
    <w:locked/>
    <w:rsid w:val="00CD5B3B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0"/>
    </w:rPr>
  </w:style>
  <w:style w:type="character" w:customStyle="1" w:styleId="FooterChar">
    <w:name w:val="Footer Char"/>
    <w:link w:val="Footer"/>
    <w:uiPriority w:val="99"/>
    <w:locked/>
    <w:rsid w:val="00CD5B3B"/>
    <w:rPr>
      <w:rFonts w:cs="Times New Roman"/>
      <w:sz w:val="24"/>
    </w:rPr>
  </w:style>
  <w:style w:type="table" w:styleId="TableGrid">
    <w:name w:val="Table Grid"/>
    <w:basedOn w:val="TableNormal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rsid w:val="00AE26B4"/>
    <w:rPr>
      <w:color w:val="808080"/>
    </w:rPr>
  </w:style>
  <w:style w:type="character" w:styleId="Emphasis">
    <w:name w:val="Emphasis"/>
    <w:qFormat/>
    <w:rsid w:val="00AE26B4"/>
    <w:rPr>
      <w:rFonts w:cs="Times New Roman"/>
      <w:i/>
    </w:rPr>
  </w:style>
  <w:style w:type="character" w:customStyle="1" w:styleId="IntenseEmphasis1">
    <w:name w:val="Intense Emphasis1"/>
    <w:rsid w:val="00AE26B4"/>
    <w:rPr>
      <w:b/>
      <w:i/>
      <w:color w:val="4F81BD"/>
    </w:rPr>
  </w:style>
  <w:style w:type="character" w:styleId="Strong">
    <w:name w:val="Strong"/>
    <w:qFormat/>
    <w:rsid w:val="00AE26B4"/>
    <w:rPr>
      <w:rFonts w:cs="Times New Roman"/>
      <w:b/>
    </w:rPr>
  </w:style>
  <w:style w:type="paragraph" w:customStyle="1" w:styleId="ColorfulGrid-Accent11">
    <w:name w:val="Colorful Grid - Accent 11"/>
    <w:basedOn w:val="Normal"/>
    <w:next w:val="Normal"/>
    <w:link w:val="ColorfulGrid-Accent1Char"/>
    <w:rsid w:val="00AE26B4"/>
    <w:rPr>
      <w:i/>
      <w:color w:val="000000"/>
      <w:szCs w:val="20"/>
    </w:rPr>
  </w:style>
  <w:style w:type="character" w:customStyle="1" w:styleId="ColorfulGrid-Accent1Char">
    <w:name w:val="Colorful Grid - Accent 1 Char"/>
    <w:link w:val="ColorfulGrid-Accent11"/>
    <w:locked/>
    <w:rsid w:val="00AE26B4"/>
    <w:rPr>
      <w:rFonts w:ascii="Trebuchet MS" w:hAnsi="Trebuchet MS"/>
      <w:i/>
      <w:color w:val="000000"/>
      <w:sz w:val="22"/>
    </w:rPr>
  </w:style>
  <w:style w:type="paragraph" w:styleId="Title">
    <w:name w:val="Title"/>
    <w:basedOn w:val="Normal"/>
    <w:next w:val="Normal"/>
    <w:link w:val="TitleChar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kern w:val="28"/>
      <w:sz w:val="32"/>
      <w:szCs w:val="20"/>
    </w:rPr>
  </w:style>
  <w:style w:type="character" w:customStyle="1" w:styleId="TitleChar">
    <w:name w:val="Title Char"/>
    <w:link w:val="Title"/>
    <w:locked/>
    <w:rsid w:val="00E562FC"/>
    <w:rPr>
      <w:rFonts w:ascii="Calibri" w:eastAsia="MS Gothic" w:hAnsi="Calibri" w:cs="Times New Roman"/>
      <w:b/>
      <w:kern w:val="28"/>
      <w:sz w:val="32"/>
    </w:rPr>
  </w:style>
  <w:style w:type="paragraph" w:styleId="BalloonText">
    <w:name w:val="Balloon Text"/>
    <w:basedOn w:val="Normal"/>
    <w:link w:val="BalloonTextChar"/>
    <w:semiHidden/>
    <w:rsid w:val="00C05F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C05F49"/>
    <w:rPr>
      <w:rFonts w:ascii="Tahoma" w:hAnsi="Tahoma" w:cs="Tahoma"/>
      <w:sz w:val="16"/>
      <w:szCs w:val="16"/>
    </w:rPr>
  </w:style>
  <w:style w:type="character" w:customStyle="1" w:styleId="CaracterCaracter2">
    <w:name w:val="Caracter Caracter2"/>
    <w:rsid w:val="00C34502"/>
    <w:rPr>
      <w:rFonts w:ascii="Cambria" w:eastAsia="MS Mincho" w:hAnsi="Cambria"/>
      <w:sz w:val="24"/>
    </w:rPr>
  </w:style>
  <w:style w:type="character" w:styleId="Hyperlink">
    <w:name w:val="Hyperlink"/>
    <w:uiPriority w:val="99"/>
    <w:rsid w:val="00C34502"/>
    <w:rPr>
      <w:rFonts w:cs="Times New Roman"/>
      <w:color w:val="0000FF"/>
      <w:u w:val="single"/>
    </w:rPr>
  </w:style>
  <w:style w:type="paragraph" w:styleId="ListParagraph">
    <w:name w:val="List Paragraph"/>
    <w:aliases w:val="References,Numbered List Paragraph,Numbered Paragraph,Main numbered paragraph,Outlines a.b.c.,Akapit z listą BS,List_Paragraph,Multilevel para_II,List Paragraph (numbered (a)),Numbered list,List Paragraph 1,Normal bullet 2,List Paragraph1"/>
    <w:basedOn w:val="Normal"/>
    <w:link w:val="ListParagraphChar"/>
    <w:uiPriority w:val="34"/>
    <w:qFormat/>
    <w:rsid w:val="00146012"/>
    <w:pPr>
      <w:spacing w:after="0" w:line="240" w:lineRule="auto"/>
      <w:ind w:left="720"/>
      <w:jc w:val="left"/>
    </w:pPr>
    <w:rPr>
      <w:rFonts w:ascii="Calibri" w:eastAsia="Calibri" w:hAnsi="Calibri"/>
      <w:lang w:val="ro-RO"/>
    </w:rPr>
  </w:style>
  <w:style w:type="character" w:customStyle="1" w:styleId="CaracterCaracter8">
    <w:name w:val="Caracter Caracter8"/>
    <w:rsid w:val="00771198"/>
    <w:rPr>
      <w:b/>
      <w:sz w:val="28"/>
    </w:rPr>
  </w:style>
  <w:style w:type="paragraph" w:styleId="HTMLPreformatted">
    <w:name w:val="HTML Preformatted"/>
    <w:basedOn w:val="Normal"/>
    <w:link w:val="HTMLPreformattedChar"/>
    <w:semiHidden/>
    <w:rsid w:val="00B53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eastAsia="Calibri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link w:val="HTMLPreformatted"/>
    <w:semiHidden/>
    <w:locked/>
    <w:rsid w:val="00B53825"/>
    <w:rPr>
      <w:rFonts w:ascii="Courier New" w:eastAsia="Calibri" w:hAnsi="Courier New" w:cs="Courier New"/>
      <w:lang w:val="ro-RO" w:eastAsia="ro-RO" w:bidi="ar-SA"/>
    </w:rPr>
  </w:style>
  <w:style w:type="paragraph" w:styleId="BodyText2">
    <w:name w:val="Body Text 2"/>
    <w:basedOn w:val="Normal"/>
    <w:rsid w:val="00F279A8"/>
    <w:pPr>
      <w:overflowPunct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/>
      <w:sz w:val="28"/>
      <w:szCs w:val="20"/>
      <w:lang w:val="ro-RO" w:eastAsia="ro-RO"/>
    </w:rPr>
  </w:style>
  <w:style w:type="table" w:customStyle="1" w:styleId="Tabelgril1">
    <w:name w:val="Tabel grilă1"/>
    <w:basedOn w:val="TableNormal"/>
    <w:next w:val="TableGrid"/>
    <w:uiPriority w:val="39"/>
    <w:rsid w:val="00BD61AE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877C07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table" w:customStyle="1" w:styleId="Tabelgril3">
    <w:name w:val="Tabel grilă3"/>
    <w:basedOn w:val="TableNormal"/>
    <w:next w:val="TableGrid"/>
    <w:rsid w:val="006F1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3234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3460"/>
    <w:pPr>
      <w:spacing w:after="60" w:line="240" w:lineRule="auto"/>
      <w:ind w:left="0"/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3460"/>
    <w:rPr>
      <w:rFonts w:asciiTheme="minorHAnsi" w:eastAsiaTheme="minorHAnsi" w:hAnsiTheme="minorHAnsi" w:cstheme="minorBidi"/>
      <w:color w:val="0D0D0D" w:themeColor="text1" w:themeTint="F2"/>
      <w:lang w:val="ro-RO"/>
    </w:rPr>
  </w:style>
  <w:style w:type="character" w:customStyle="1" w:styleId="ListParagraphChar">
    <w:name w:val="List Paragraph Char"/>
    <w:aliases w:val="References Char,Numbered List Paragraph Char,Numbered Paragraph Char,Main numbered paragraph Char,Outlines a.b.c. Char,Akapit z listą BS Char,List_Paragraph Char,Multilevel para_II Char,List Paragraph (numbered (a)) Char"/>
    <w:link w:val="ListParagraph"/>
    <w:uiPriority w:val="34"/>
    <w:locked/>
    <w:rsid w:val="00EC6DFA"/>
    <w:rPr>
      <w:rFonts w:ascii="Calibri" w:eastAsia="Calibri" w:hAnsi="Calibri"/>
      <w:sz w:val="22"/>
      <w:szCs w:val="22"/>
      <w:lang w:val="ro-RO"/>
    </w:rPr>
  </w:style>
  <w:style w:type="character" w:customStyle="1" w:styleId="Heading5Char">
    <w:name w:val="Heading 5 Char"/>
    <w:basedOn w:val="DefaultParagraphFont"/>
    <w:link w:val="Heading5"/>
    <w:semiHidden/>
    <w:rsid w:val="008F463A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customStyle="1" w:styleId="SingleTxt">
    <w:name w:val="__Single Txt"/>
    <w:basedOn w:val="Normal"/>
    <w:rsid w:val="008F463A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40" w:lineRule="exact"/>
      <w:ind w:left="1267" w:right="1267"/>
    </w:pPr>
    <w:rPr>
      <w:rFonts w:ascii="Times New Roman" w:eastAsia="Times New Roman" w:hAnsi="Times New Roman"/>
      <w:spacing w:val="4"/>
      <w:w w:val="103"/>
      <w:kern w:val="14"/>
      <w:sz w:val="20"/>
      <w:szCs w:val="20"/>
      <w:lang w:val="en-GB"/>
    </w:rPr>
  </w:style>
  <w:style w:type="paragraph" w:customStyle="1" w:styleId="CM1">
    <w:name w:val="CM1"/>
    <w:basedOn w:val="Normal"/>
    <w:next w:val="Normal"/>
    <w:uiPriority w:val="99"/>
    <w:rsid w:val="0082598F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EU Albertina" w:eastAsiaTheme="minorEastAsia" w:hAnsi="EU Albertina" w:cstheme="majorBidi"/>
      <w:sz w:val="24"/>
      <w:szCs w:val="24"/>
      <w:lang w:val="en-GB"/>
    </w:rPr>
  </w:style>
  <w:style w:type="paragraph" w:customStyle="1" w:styleId="al">
    <w:name w:val="a_l"/>
    <w:basedOn w:val="Normal"/>
    <w:rsid w:val="00A901B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BodyText22">
    <w:name w:val="Body Text 22"/>
    <w:basedOn w:val="Normal"/>
    <w:rsid w:val="009E03B2"/>
    <w:pPr>
      <w:overflowPunct w:val="0"/>
      <w:autoSpaceDE w:val="0"/>
      <w:autoSpaceDN w:val="0"/>
      <w:adjustRightInd w:val="0"/>
      <w:spacing w:line="240" w:lineRule="auto"/>
      <w:ind w:left="0" w:firstLine="562"/>
      <w:textAlignment w:val="baseline"/>
    </w:pPr>
    <w:rPr>
      <w:rFonts w:ascii="Arial Ro" w:eastAsia="Times New Roman" w:hAnsi="Arial Ro"/>
      <w:sz w:val="26"/>
      <w:szCs w:val="20"/>
      <w:lang w:val="fr-FR"/>
    </w:rPr>
  </w:style>
  <w:style w:type="character" w:customStyle="1" w:styleId="tal1">
    <w:name w:val="tal1"/>
    <w:basedOn w:val="DefaultParagraphFont"/>
    <w:rsid w:val="00B657D3"/>
  </w:style>
  <w:style w:type="character" w:customStyle="1" w:styleId="js-ineffectstring">
    <w:name w:val="js-ineffectstring"/>
    <w:basedOn w:val="DefaultParagraphFont"/>
    <w:rsid w:val="00CC37E0"/>
  </w:style>
  <w:style w:type="character" w:customStyle="1" w:styleId="js-calendar">
    <w:name w:val="js-calendar"/>
    <w:basedOn w:val="DefaultParagraphFont"/>
    <w:rsid w:val="00CC37E0"/>
  </w:style>
  <w:style w:type="paragraph" w:styleId="NormalWeb">
    <w:name w:val="Normal (Web)"/>
    <w:basedOn w:val="Normal"/>
    <w:uiPriority w:val="99"/>
    <w:semiHidden/>
    <w:unhideWhenUsed/>
    <w:rsid w:val="00CC37E0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9D357C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5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2054"/>
    <w:rPr>
      <w:rFonts w:ascii="Trebuchet MS" w:hAnsi="Trebuchet MS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3A71"/>
    <w:pPr>
      <w:spacing w:after="120"/>
      <w:ind w:left="1701"/>
    </w:pPr>
    <w:rPr>
      <w:rFonts w:ascii="Trebuchet MS" w:eastAsia="MS Mincho" w:hAnsi="Trebuchet MS" w:cs="Times New Roman"/>
      <w:b/>
      <w:bCs/>
      <w:color w:val="auto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23A71"/>
    <w:rPr>
      <w:rFonts w:ascii="Trebuchet MS" w:eastAsiaTheme="minorHAnsi" w:hAnsi="Trebuchet MS" w:cstheme="minorBidi"/>
      <w:b/>
      <w:bCs/>
      <w:color w:val="0D0D0D" w:themeColor="text1" w:themeTint="F2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424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App/Document/geydamjwgu/legea-nr-448-2006-privind-protectia-si-promovarea-drepturilor-persoanelor-cu-handicap?d=2023-01-05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ge5.ro/App/Document/geydkobqgy/hotararea-nr-268-2007-pentru-aprobarea-normelor-metodologice-de-aplicare-a-prevederilor-legii-nr-448-2006-privind-protectia-si-promovarea-drepturilor-persoanelor-cu-handicap?d=2023-01-0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lege5.ro/App/Document/geydamjwgu/legea-nr-448-2006-privind-protectia-si-promovarea-drepturilor-persoanelor-cu-handicap?d=2023-01-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e5.ro/App/Document/geydomrwgy/norma-metodologica-de-aplicare-a-prevederilor-legii-nr-448-2006-privind-protectia-si-promovarea-drepturilor-persoanelor-cu-handicap-din-14032007?d=2023-01-05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%20Oproiu\Documents\Custom%20Office%20Templates\Antet%20ANDPDCA%2003%20feb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E6156-01FF-4B6A-B314-D66AADAC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ANDPDCA 03 febr</Template>
  <TotalTime>5</TotalTime>
  <Pages>5</Pages>
  <Words>1427</Words>
  <Characters>8278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Către:</vt:lpstr>
      <vt:lpstr>Către:</vt:lpstr>
    </vt:vector>
  </TitlesOfParts>
  <Company>Hewlett-Packard Company</Company>
  <LinksUpToDate>false</LinksUpToDate>
  <CharactersWithSpaces>9686</CharactersWithSpaces>
  <SharedDoc>false</SharedDoc>
  <HLinks>
    <vt:vector size="6" baseType="variant">
      <vt:variant>
        <vt:i4>786455</vt:i4>
      </vt:variant>
      <vt:variant>
        <vt:i4>3</vt:i4>
      </vt:variant>
      <vt:variant>
        <vt:i4>0</vt:i4>
      </vt:variant>
      <vt:variant>
        <vt:i4>5</vt:i4>
      </vt:variant>
      <vt:variant>
        <vt:lpwstr>http://www.copii.ro/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Către:</dc:title>
  <dc:creator>Simona Oproiu</dc:creator>
  <cp:lastModifiedBy>Petre Dinica</cp:lastModifiedBy>
  <cp:revision>5</cp:revision>
  <cp:lastPrinted>2023-01-16T14:04:00Z</cp:lastPrinted>
  <dcterms:created xsi:type="dcterms:W3CDTF">2023-01-17T13:26:00Z</dcterms:created>
  <dcterms:modified xsi:type="dcterms:W3CDTF">2023-01-17T13:30:00Z</dcterms:modified>
</cp:coreProperties>
</file>